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F643D" w14:textId="52BB34E6" w:rsidR="004D25F3" w:rsidRPr="00ED3318" w:rsidRDefault="00E4039D" w:rsidP="007223C7">
      <w:pPr>
        <w:jc w:val="center"/>
        <w:rPr>
          <w:b/>
          <w:bCs/>
          <w:sz w:val="20"/>
          <w:szCs w:val="20"/>
        </w:rPr>
      </w:pPr>
      <w:r>
        <w:rPr>
          <w:b/>
          <w:bCs/>
          <w:noProof/>
          <w:sz w:val="20"/>
          <w:szCs w:val="20"/>
        </w:rPr>
        <w:drawing>
          <wp:inline distT="0" distB="0" distL="0" distR="0" wp14:anchorId="72E94A85" wp14:editId="50E3F9C5">
            <wp:extent cx="5471160" cy="857250"/>
            <wp:effectExtent l="0" t="0" r="0" b="0"/>
            <wp:docPr id="1" name="Picture 1" descr="A close up of a sign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  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71160" cy="857250"/>
                    </a:xfrm>
                    <a:prstGeom prst="rect">
                      <a:avLst/>
                    </a:prstGeom>
                  </pic:spPr>
                </pic:pic>
              </a:graphicData>
            </a:graphic>
          </wp:inline>
        </w:drawing>
      </w:r>
    </w:p>
    <w:p w14:paraId="1D15E2EF" w14:textId="1651ADA6" w:rsidR="00170FDA" w:rsidRPr="00ED3318" w:rsidRDefault="00EE4D5E" w:rsidP="007223C7">
      <w:pPr>
        <w:jc w:val="center"/>
        <w:rPr>
          <w:b/>
          <w:bCs/>
          <w:sz w:val="20"/>
          <w:szCs w:val="20"/>
        </w:rPr>
      </w:pPr>
      <w:r>
        <w:rPr>
          <w:b/>
          <w:bCs/>
          <w:sz w:val="20"/>
          <w:szCs w:val="20"/>
        </w:rPr>
        <w:t>Contract de proiectare si execuție lucrări</w:t>
      </w:r>
    </w:p>
    <w:p w14:paraId="4AA0C9EC" w14:textId="6C2DF602" w:rsidR="00170FDA" w:rsidRPr="00ED3318" w:rsidRDefault="00EE4D5E" w:rsidP="007223C7">
      <w:pPr>
        <w:jc w:val="center"/>
        <w:rPr>
          <w:sz w:val="20"/>
          <w:szCs w:val="20"/>
        </w:rPr>
      </w:pPr>
      <w:r>
        <w:rPr>
          <w:b/>
          <w:bCs/>
          <w:sz w:val="20"/>
          <w:szCs w:val="20"/>
        </w:rPr>
        <w:t>nr. ........... din ....................</w:t>
      </w:r>
    </w:p>
    <w:p w14:paraId="73241B1F" w14:textId="77777777" w:rsidR="003B3EC4" w:rsidRPr="00ED3318" w:rsidRDefault="003B3EC4" w:rsidP="007223C7">
      <w:pPr>
        <w:jc w:val="both"/>
        <w:rPr>
          <w:b/>
          <w:bCs/>
          <w:sz w:val="20"/>
          <w:szCs w:val="20"/>
        </w:rPr>
      </w:pPr>
    </w:p>
    <w:p w14:paraId="0FDC82BB" w14:textId="05E9BDD4" w:rsidR="00170FDA" w:rsidRPr="00ED3318" w:rsidRDefault="003B3EC4" w:rsidP="007223C7">
      <w:pPr>
        <w:jc w:val="both"/>
        <w:rPr>
          <w:b/>
          <w:bCs/>
          <w:sz w:val="20"/>
          <w:szCs w:val="20"/>
        </w:rPr>
      </w:pPr>
      <w:r>
        <w:rPr>
          <w:b/>
          <w:bCs/>
          <w:sz w:val="20"/>
          <w:szCs w:val="20"/>
        </w:rPr>
        <w:t>1. Preambul:</w:t>
      </w:r>
    </w:p>
    <w:p w14:paraId="198FF4B0" w14:textId="77777777" w:rsidR="00170FDA" w:rsidRPr="00ED3318" w:rsidRDefault="00EE4D5E" w:rsidP="007223C7">
      <w:pPr>
        <w:ind w:firstLine="720"/>
        <w:jc w:val="both"/>
        <w:rPr>
          <w:b/>
          <w:bCs/>
          <w:i/>
          <w:iCs/>
          <w:sz w:val="20"/>
          <w:szCs w:val="20"/>
        </w:rPr>
      </w:pPr>
      <w:r>
        <w:rPr>
          <w:b/>
          <w:bCs/>
          <w:i/>
          <w:iCs/>
          <w:sz w:val="20"/>
          <w:szCs w:val="20"/>
        </w:rPr>
        <w:t>În temeiul Legii 98/2016 privind achiziţiile publice, s-a încheiat prezentul contract de executie lucrari, între</w:t>
      </w:r>
    </w:p>
    <w:p w14:paraId="29933775" w14:textId="51BCFA40" w:rsidR="00170FDA" w:rsidRPr="00ED3318" w:rsidRDefault="00E4039D" w:rsidP="007223C7">
      <w:pPr>
        <w:ind w:firstLine="720"/>
        <w:jc w:val="both"/>
        <w:rPr>
          <w:b/>
          <w:bCs/>
          <w:sz w:val="20"/>
          <w:szCs w:val="20"/>
        </w:rPr>
      </w:pPr>
      <w:r>
        <w:rPr>
          <w:b/>
          <w:bCs/>
          <w:sz w:val="20"/>
          <w:szCs w:val="20"/>
        </w:rPr>
        <w:t>UAT MUNICIPIUL FĂGĂRAȘ. cu sediul în Făgăraș, strada Republicii, nr. 3, tel. 0368.402.949 fax. 0368.402.805, având cod unic de inregistrare 4384419, reprezentată prin Sucaciu Gheorghe - Primar in calitate de achizitor pe de o parte</w:t>
      </w:r>
    </w:p>
    <w:p w14:paraId="541793B1" w14:textId="3A599375" w:rsidR="00170FDA" w:rsidRPr="00ED3318" w:rsidRDefault="00EE4D5E" w:rsidP="007223C7">
      <w:pPr>
        <w:jc w:val="both"/>
        <w:rPr>
          <w:sz w:val="20"/>
          <w:szCs w:val="20"/>
        </w:rPr>
      </w:pPr>
      <w:r>
        <w:rPr>
          <w:sz w:val="20"/>
          <w:szCs w:val="20"/>
        </w:rPr>
        <w:t>şi</w:t>
      </w:r>
    </w:p>
    <w:p w14:paraId="6B9FB418" w14:textId="1509D7F9" w:rsidR="00170FDA" w:rsidRPr="00ED3318" w:rsidRDefault="007223C7" w:rsidP="007223C7">
      <w:pPr>
        <w:ind w:firstLine="720"/>
        <w:jc w:val="both"/>
        <w:rPr>
          <w:b/>
          <w:bCs/>
          <w:sz w:val="20"/>
          <w:szCs w:val="20"/>
        </w:rPr>
      </w:pPr>
      <w:r>
        <w:rPr>
          <w:b/>
          <w:bCs/>
          <w:sz w:val="20"/>
          <w:szCs w:val="20"/>
        </w:rPr>
        <w:t>SC ………………………. cu sediul în ……………….. strada …………, nr. ………., tel. ......... fax. ………………., având cod unic de inregistrare ……………………………., înregistrat la Registrul Comerţului sub nr.………….., avand cont deschis la Trezoreria …………..nr. ………………………………….., reprezentată prin ........... în calitate de executant pe de altă parte,</w:t>
      </w:r>
    </w:p>
    <w:p w14:paraId="68CCFAE5" w14:textId="77777777" w:rsidR="00170FDA" w:rsidRPr="00ED3318" w:rsidRDefault="00170FDA" w:rsidP="007223C7">
      <w:pPr>
        <w:jc w:val="both"/>
        <w:rPr>
          <w:sz w:val="20"/>
          <w:szCs w:val="20"/>
        </w:rPr>
      </w:pPr>
    </w:p>
    <w:p w14:paraId="1AC21EE7" w14:textId="36E0A903" w:rsidR="00170FDA" w:rsidRPr="00ED3318" w:rsidRDefault="000B1811" w:rsidP="007223C7">
      <w:pPr>
        <w:jc w:val="both"/>
        <w:rPr>
          <w:b/>
          <w:bCs/>
          <w:sz w:val="20"/>
          <w:szCs w:val="20"/>
        </w:rPr>
      </w:pPr>
      <w:r>
        <w:rPr>
          <w:b/>
          <w:bCs/>
          <w:sz w:val="20"/>
          <w:szCs w:val="20"/>
        </w:rPr>
        <w:t>2. Definiţii:</w:t>
      </w:r>
    </w:p>
    <w:p w14:paraId="24283320" w14:textId="19A13868" w:rsidR="00170FDA" w:rsidRPr="00ED3318" w:rsidRDefault="000B1811" w:rsidP="007223C7">
      <w:pPr>
        <w:jc w:val="both"/>
        <w:rPr>
          <w:sz w:val="20"/>
          <w:szCs w:val="20"/>
        </w:rPr>
      </w:pPr>
      <w:r>
        <w:rPr>
          <w:sz w:val="20"/>
          <w:szCs w:val="20"/>
        </w:rPr>
        <w:t>2.1. În prezentul contract următorii termeni vor fi interpretaţi astfel:</w:t>
      </w:r>
    </w:p>
    <w:p w14:paraId="353E16BC" w14:textId="4F3559C4" w:rsidR="00170FDA" w:rsidRPr="00ED3318" w:rsidRDefault="000B1811" w:rsidP="007223C7">
      <w:pPr>
        <w:ind w:firstLine="720"/>
        <w:jc w:val="both"/>
        <w:rPr>
          <w:sz w:val="20"/>
          <w:szCs w:val="20"/>
        </w:rPr>
      </w:pPr>
      <w:r>
        <w:rPr>
          <w:sz w:val="20"/>
          <w:szCs w:val="20"/>
        </w:rPr>
        <w:t>a. contract – reprezintă prezentul contract şi toate Anexele sale;</w:t>
      </w:r>
    </w:p>
    <w:p w14:paraId="29FB0869" w14:textId="4CC190E4" w:rsidR="00170FDA" w:rsidRPr="00ED3318" w:rsidRDefault="000B1811" w:rsidP="007223C7">
      <w:pPr>
        <w:ind w:firstLine="720"/>
        <w:jc w:val="both"/>
        <w:rPr>
          <w:sz w:val="20"/>
          <w:szCs w:val="20"/>
        </w:rPr>
      </w:pPr>
      <w:r>
        <w:rPr>
          <w:sz w:val="20"/>
          <w:szCs w:val="20"/>
        </w:rPr>
        <w:t>b. achizitor şi executant - părţile contractante, aşa cum sunt acestea numite în prezentul contract;</w:t>
      </w:r>
    </w:p>
    <w:p w14:paraId="1E7E5D04" w14:textId="38E048C1" w:rsidR="00170FDA" w:rsidRPr="00ED3318" w:rsidRDefault="000B1811" w:rsidP="007223C7">
      <w:pPr>
        <w:ind w:firstLine="720"/>
        <w:jc w:val="both"/>
        <w:rPr>
          <w:sz w:val="20"/>
          <w:szCs w:val="20"/>
        </w:rPr>
      </w:pPr>
      <w:r>
        <w:rPr>
          <w:sz w:val="20"/>
          <w:szCs w:val="20"/>
        </w:rPr>
        <w:t>c. preţul contractului - preţul plătibil executantului de către achizitor, în baza contractului pentru îndeplinirea integrală şi corespunzătoare a tuturor obligaţiilor sale, asumate prin contract;</w:t>
      </w:r>
    </w:p>
    <w:p w14:paraId="70C3371F" w14:textId="0F53EA5C" w:rsidR="00170FDA" w:rsidRPr="00ED3318" w:rsidRDefault="000B1811" w:rsidP="007223C7">
      <w:pPr>
        <w:ind w:firstLine="720"/>
        <w:jc w:val="both"/>
        <w:rPr>
          <w:sz w:val="20"/>
          <w:szCs w:val="20"/>
        </w:rPr>
      </w:pPr>
      <w:r>
        <w:rPr>
          <w:sz w:val="20"/>
          <w:szCs w:val="20"/>
        </w:rPr>
        <w:t>d. amplasamentul lucrării - locul unde executantul execută lucrarea;</w:t>
      </w:r>
    </w:p>
    <w:p w14:paraId="0C2683D8" w14:textId="21528186" w:rsidR="00170FDA" w:rsidRPr="00ED3318" w:rsidRDefault="000B1811" w:rsidP="007223C7">
      <w:pPr>
        <w:ind w:firstLine="720"/>
        <w:jc w:val="both"/>
        <w:rPr>
          <w:sz w:val="20"/>
          <w:szCs w:val="20"/>
        </w:rPr>
      </w:pPr>
      <w:r>
        <w:rPr>
          <w:sz w:val="20"/>
          <w:szCs w:val="20"/>
        </w:rPr>
        <w:t>e. forta majoră - un eveniment mai presus de controlul părţilor, care nu se datorează greşelii sau vinei acestora, care nu putea fi prevazut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3C9CB861" w14:textId="753FAAB2" w:rsidR="00170FDA" w:rsidRPr="00ED3318" w:rsidRDefault="000B1811" w:rsidP="007223C7">
      <w:pPr>
        <w:ind w:firstLine="720"/>
        <w:jc w:val="both"/>
        <w:rPr>
          <w:sz w:val="20"/>
          <w:szCs w:val="20"/>
        </w:rPr>
      </w:pPr>
      <w:r>
        <w:rPr>
          <w:sz w:val="20"/>
          <w:szCs w:val="20"/>
        </w:rPr>
        <w:t>f. zi - zi calendaristică; an - 365 zile.</w:t>
      </w:r>
    </w:p>
    <w:p w14:paraId="635A42F1" w14:textId="77777777" w:rsidR="00170FDA" w:rsidRPr="00ED3318" w:rsidRDefault="00170FDA" w:rsidP="007223C7">
      <w:pPr>
        <w:jc w:val="both"/>
        <w:rPr>
          <w:sz w:val="20"/>
          <w:szCs w:val="20"/>
        </w:rPr>
      </w:pPr>
    </w:p>
    <w:p w14:paraId="18C7125C" w14:textId="0ABE055E" w:rsidR="00170FDA" w:rsidRPr="00ED3318" w:rsidRDefault="000B1811" w:rsidP="007223C7">
      <w:pPr>
        <w:jc w:val="both"/>
        <w:rPr>
          <w:b/>
          <w:bCs/>
          <w:sz w:val="20"/>
          <w:szCs w:val="20"/>
        </w:rPr>
      </w:pPr>
      <w:r>
        <w:rPr>
          <w:b/>
          <w:bCs/>
          <w:sz w:val="20"/>
          <w:szCs w:val="20"/>
        </w:rPr>
        <w:t>3. Interpretare:</w:t>
      </w:r>
    </w:p>
    <w:p w14:paraId="28182219" w14:textId="7A42A337" w:rsidR="00170FDA" w:rsidRPr="00ED3318" w:rsidRDefault="000B1811" w:rsidP="007223C7">
      <w:pPr>
        <w:jc w:val="both"/>
        <w:rPr>
          <w:sz w:val="20"/>
          <w:szCs w:val="20"/>
        </w:rPr>
      </w:pPr>
      <w:r>
        <w:rPr>
          <w:sz w:val="20"/>
          <w:szCs w:val="20"/>
        </w:rPr>
        <w:t>3.1. În prezentul contract, cu excepţia unei prevederi contrare cuvintele la forma singular vor include forma de plural şi vice versa, acolo unde acest lucru este permis de context.</w:t>
      </w:r>
    </w:p>
    <w:p w14:paraId="40E0E848" w14:textId="0502DC13" w:rsidR="00170FDA" w:rsidRPr="00ED3318" w:rsidRDefault="000B1811" w:rsidP="007223C7">
      <w:pPr>
        <w:jc w:val="both"/>
        <w:rPr>
          <w:sz w:val="20"/>
          <w:szCs w:val="20"/>
        </w:rPr>
      </w:pPr>
      <w:r>
        <w:rPr>
          <w:sz w:val="20"/>
          <w:szCs w:val="20"/>
        </w:rPr>
        <w:t>3.2. Termenul “zi”sau “zile” sau orice referire la zile reprezintă zile calendaristice dacă nu se specifică în mod diferit.</w:t>
      </w:r>
    </w:p>
    <w:p w14:paraId="0F3BEBC6" w14:textId="77777777" w:rsidR="00170FDA" w:rsidRPr="00ED3318" w:rsidRDefault="00170FDA" w:rsidP="007223C7">
      <w:pPr>
        <w:jc w:val="both"/>
        <w:rPr>
          <w:sz w:val="20"/>
          <w:szCs w:val="20"/>
        </w:rPr>
      </w:pPr>
    </w:p>
    <w:p w14:paraId="08D0C7B3" w14:textId="77777777" w:rsidR="00170FDA" w:rsidRPr="00ED3318" w:rsidRDefault="00EE4D5E" w:rsidP="007223C7">
      <w:pPr>
        <w:jc w:val="center"/>
        <w:rPr>
          <w:b/>
          <w:bCs/>
          <w:sz w:val="20"/>
          <w:szCs w:val="20"/>
        </w:rPr>
      </w:pPr>
      <w:r>
        <w:rPr>
          <w:b/>
          <w:bCs/>
          <w:sz w:val="20"/>
          <w:szCs w:val="20"/>
        </w:rPr>
        <w:t>Clauze obligatorii</w:t>
      </w:r>
    </w:p>
    <w:p w14:paraId="3F8DB62C" w14:textId="77777777" w:rsidR="003B3EC4" w:rsidRPr="00ED3318" w:rsidRDefault="003B3EC4" w:rsidP="007223C7">
      <w:pPr>
        <w:jc w:val="both"/>
        <w:rPr>
          <w:b/>
          <w:bCs/>
          <w:sz w:val="20"/>
          <w:szCs w:val="20"/>
        </w:rPr>
      </w:pPr>
    </w:p>
    <w:p w14:paraId="60001EF8" w14:textId="4C0AD52F" w:rsidR="00170FDA" w:rsidRPr="00ED3318" w:rsidRDefault="000B1811" w:rsidP="007223C7">
      <w:pPr>
        <w:jc w:val="both"/>
        <w:rPr>
          <w:b/>
          <w:bCs/>
          <w:sz w:val="20"/>
          <w:szCs w:val="20"/>
        </w:rPr>
      </w:pPr>
      <w:r>
        <w:rPr>
          <w:b/>
          <w:bCs/>
          <w:sz w:val="20"/>
          <w:szCs w:val="20"/>
        </w:rPr>
        <w:t>4. Obiectul principal al contractului:</w:t>
      </w:r>
    </w:p>
    <w:p w14:paraId="7FB10CC5" w14:textId="1FE7333F" w:rsidR="00170FDA" w:rsidRPr="00ED3318" w:rsidRDefault="000B1811" w:rsidP="00C71DC8">
      <w:pPr>
        <w:jc w:val="both"/>
        <w:rPr>
          <w:sz w:val="20"/>
          <w:szCs w:val="20"/>
        </w:rPr>
      </w:pPr>
      <w:r>
        <w:rPr>
          <w:sz w:val="20"/>
          <w:szCs w:val="20"/>
        </w:rPr>
        <w:t xml:space="preserve">4.1. Executantul se obliga să execute lucrarile, avand ca obiect: </w:t>
      </w:r>
      <w:r>
        <w:rPr>
          <w:b/>
          <w:bCs/>
          <w:sz w:val="20"/>
          <w:szCs w:val="20"/>
        </w:rPr>
        <w:t>Servicii de proiectare, asistență tehnică din partea proiectantului și execuție lucrări pentru obiectivul de investiții „Grădinița cu program prelungit „Prichindeii” - imobil nr. cadastral 106279-C1” finanțat  prin Programul Național de Investiții „↊coli sigure şi sănătoase”</w:t>
      </w:r>
      <w:r>
        <w:rPr>
          <w:sz w:val="20"/>
          <w:szCs w:val="20"/>
        </w:rPr>
        <w:t xml:space="preserve"> în conformitate cu obligaţiile asumate prin prezentul contract, Caietul de Sarcini și Proiectul Tehnic al obiectivului de investiții.</w:t>
      </w:r>
    </w:p>
    <w:p w14:paraId="4643EB5C" w14:textId="7C157513" w:rsidR="00170FDA" w:rsidRPr="00ED3318" w:rsidRDefault="000B1811" w:rsidP="007223C7">
      <w:pPr>
        <w:jc w:val="both"/>
        <w:rPr>
          <w:sz w:val="20"/>
          <w:szCs w:val="20"/>
        </w:rPr>
      </w:pPr>
      <w:r>
        <w:rPr>
          <w:sz w:val="20"/>
          <w:szCs w:val="20"/>
        </w:rPr>
        <w:t>4.2. Achizitorul se obligă să plătească executantului preţul convenit in prezentul contract pentru lucrarile executate, conform prevederilor prezentului contract.</w:t>
      </w:r>
    </w:p>
    <w:p w14:paraId="36A903C3" w14:textId="3A9291B2" w:rsidR="00170FDA" w:rsidRPr="00ED3318" w:rsidRDefault="00170FDA" w:rsidP="007223C7">
      <w:pPr>
        <w:jc w:val="both"/>
        <w:rPr>
          <w:sz w:val="20"/>
          <w:szCs w:val="20"/>
        </w:rPr>
      </w:pPr>
    </w:p>
    <w:p w14:paraId="617E447D" w14:textId="77777777" w:rsidR="00C71DC8" w:rsidRPr="00ED3318" w:rsidRDefault="00C71DC8" w:rsidP="007223C7">
      <w:pPr>
        <w:jc w:val="both"/>
        <w:rPr>
          <w:b/>
          <w:bCs/>
          <w:sz w:val="20"/>
          <w:szCs w:val="20"/>
        </w:rPr>
      </w:pPr>
    </w:p>
    <w:p w14:paraId="0D02136E" w14:textId="53398A5F" w:rsidR="00170FDA" w:rsidRPr="00ED3318" w:rsidRDefault="000B1811" w:rsidP="007223C7">
      <w:pPr>
        <w:jc w:val="both"/>
        <w:rPr>
          <w:b/>
          <w:bCs/>
          <w:sz w:val="20"/>
          <w:szCs w:val="20"/>
        </w:rPr>
      </w:pPr>
      <w:r>
        <w:rPr>
          <w:b/>
          <w:bCs/>
          <w:sz w:val="20"/>
          <w:szCs w:val="20"/>
        </w:rPr>
        <w:t>5. Preţul contractului:</w:t>
      </w:r>
    </w:p>
    <w:p w14:paraId="346DE2F7" w14:textId="5173EA87" w:rsidR="00170FDA" w:rsidRPr="00ED3318" w:rsidRDefault="000B1811" w:rsidP="007223C7">
      <w:pPr>
        <w:jc w:val="both"/>
        <w:rPr>
          <w:sz w:val="20"/>
          <w:szCs w:val="20"/>
        </w:rPr>
      </w:pPr>
      <w:r>
        <w:rPr>
          <w:sz w:val="20"/>
          <w:szCs w:val="20"/>
        </w:rPr>
        <w:t>5.1. Preţul convenit pentru îndeplinirea corespunzătoare a contractului, plătibil executantului de către achizitor este de ……………………………. lei, la care se adaugă TVA în conformitate cu reglementările în vigoare, defalcat după cum urmează:</w:t>
      </w:r>
    </w:p>
    <w:p w14:paraId="7BBEFB7B" w14:textId="30E74279" w:rsidR="00E4039D" w:rsidRPr="00ED3318" w:rsidRDefault="00E4039D" w:rsidP="007223C7">
      <w:pPr>
        <w:jc w:val="both"/>
        <w:rPr>
          <w:sz w:val="20"/>
          <w:szCs w:val="20"/>
        </w:rPr>
      </w:pPr>
      <w:r>
        <w:rPr>
          <w:sz w:val="20"/>
          <w:szCs w:val="20"/>
        </w:rPr>
        <w:t>Servicii Proiectare....... lei fără TVA</w:t>
      </w:r>
    </w:p>
    <w:p w14:paraId="6CA5542B" w14:textId="2FE969CC" w:rsidR="00E4039D" w:rsidRPr="00ED3318" w:rsidRDefault="00E4039D" w:rsidP="007223C7">
      <w:pPr>
        <w:jc w:val="both"/>
        <w:rPr>
          <w:sz w:val="20"/>
          <w:szCs w:val="20"/>
        </w:rPr>
      </w:pPr>
      <w:r>
        <w:rPr>
          <w:sz w:val="20"/>
          <w:szCs w:val="20"/>
        </w:rPr>
        <w:t>Execuție Lucrări ..... lei fără TVA</w:t>
      </w:r>
    </w:p>
    <w:p w14:paraId="4A037B29" w14:textId="25ECBF44" w:rsidR="00170FDA" w:rsidRPr="00ED3318" w:rsidRDefault="00E4039D" w:rsidP="007223C7">
      <w:pPr>
        <w:jc w:val="both"/>
        <w:rPr>
          <w:sz w:val="20"/>
          <w:szCs w:val="20"/>
        </w:rPr>
      </w:pPr>
      <w:r>
        <w:rPr>
          <w:sz w:val="20"/>
          <w:szCs w:val="20"/>
        </w:rPr>
        <w:lastRenderedPageBreak/>
        <w:t>Servicii asistență tehnică din partea proiectantului..... lei fără TVA</w:t>
      </w:r>
    </w:p>
    <w:p w14:paraId="73B58571" w14:textId="78B9E9A6" w:rsidR="00ED3318" w:rsidRPr="00ED3318" w:rsidRDefault="00ED3318" w:rsidP="007223C7">
      <w:pPr>
        <w:jc w:val="both"/>
        <w:rPr>
          <w:sz w:val="20"/>
          <w:szCs w:val="20"/>
        </w:rPr>
      </w:pPr>
      <w:r>
        <w:rPr>
          <w:sz w:val="20"/>
          <w:szCs w:val="20"/>
        </w:rPr>
        <w:t>Probe tehnologice și teste.........lei fără TVA</w:t>
      </w:r>
    </w:p>
    <w:p w14:paraId="6C9F7929" w14:textId="77777777" w:rsidR="00E4039D" w:rsidRPr="00ED3318" w:rsidRDefault="00E4039D" w:rsidP="007223C7">
      <w:pPr>
        <w:jc w:val="both"/>
        <w:rPr>
          <w:sz w:val="20"/>
          <w:szCs w:val="20"/>
        </w:rPr>
      </w:pPr>
    </w:p>
    <w:p w14:paraId="0298B408" w14:textId="2E66AD37" w:rsidR="00170FDA" w:rsidRPr="00ED3318" w:rsidRDefault="000B1811" w:rsidP="007223C7">
      <w:pPr>
        <w:jc w:val="both"/>
        <w:rPr>
          <w:b/>
          <w:bCs/>
          <w:sz w:val="20"/>
          <w:szCs w:val="20"/>
        </w:rPr>
      </w:pPr>
      <w:r>
        <w:rPr>
          <w:b/>
          <w:bCs/>
          <w:sz w:val="20"/>
          <w:szCs w:val="20"/>
        </w:rPr>
        <w:t>6. Durata contractului:</w:t>
      </w:r>
    </w:p>
    <w:p w14:paraId="373F4C1B" w14:textId="678F778C" w:rsidR="00170FDA" w:rsidRPr="00ED3318" w:rsidRDefault="000B1811" w:rsidP="007223C7">
      <w:pPr>
        <w:jc w:val="both"/>
        <w:rPr>
          <w:sz w:val="20"/>
          <w:szCs w:val="20"/>
        </w:rPr>
      </w:pPr>
      <w:r>
        <w:rPr>
          <w:sz w:val="20"/>
          <w:szCs w:val="20"/>
        </w:rPr>
        <w:t>6.1. Durata prezentului contract este:</w:t>
      </w:r>
    </w:p>
    <w:p w14:paraId="519CFEB1" w14:textId="5EC02569" w:rsidR="00C71DC8" w:rsidRPr="00ED3318" w:rsidRDefault="00C71DC8" w:rsidP="00C71DC8">
      <w:pPr>
        <w:ind w:firstLine="720"/>
        <w:jc w:val="both"/>
        <w:rPr>
          <w:sz w:val="20"/>
          <w:szCs w:val="20"/>
        </w:rPr>
      </w:pPr>
      <w:r>
        <w:rPr>
          <w:sz w:val="20"/>
          <w:szCs w:val="20"/>
        </w:rPr>
        <w:t>Durata de execuție a contractului este de ....................... de luni de la data de începere, după cum urmează:</w:t>
      </w:r>
    </w:p>
    <w:p w14:paraId="0EE3B32E" w14:textId="2EB34F77" w:rsidR="00C71DC8" w:rsidRPr="00ED3318" w:rsidRDefault="00C71DC8" w:rsidP="00C71DC8">
      <w:pPr>
        <w:ind w:firstLine="720"/>
        <w:jc w:val="both"/>
        <w:rPr>
          <w:sz w:val="20"/>
          <w:szCs w:val="20"/>
        </w:rPr>
      </w:pPr>
      <w:r>
        <w:rPr>
          <w:sz w:val="20"/>
          <w:szCs w:val="20"/>
        </w:rPr>
        <w:t>-durata maximă de prestare a serviciilor de proiectare va fi de .............. luni de la emiterea ordinului de începere.</w:t>
      </w:r>
    </w:p>
    <w:p w14:paraId="1299EC7A" w14:textId="456C38DC" w:rsidR="00170FDA" w:rsidRPr="00ED3318" w:rsidRDefault="00C71DC8" w:rsidP="00C71DC8">
      <w:pPr>
        <w:ind w:firstLine="720"/>
        <w:jc w:val="both"/>
        <w:rPr>
          <w:sz w:val="20"/>
          <w:szCs w:val="20"/>
        </w:rPr>
      </w:pPr>
      <w:r>
        <w:rPr>
          <w:sz w:val="20"/>
          <w:szCs w:val="20"/>
        </w:rPr>
        <w:t>-durata maximă de execuție a lucrărilor va fi de ............... luni de la emiterea ordinului de începere.</w:t>
      </w:r>
    </w:p>
    <w:p w14:paraId="0595AB35" w14:textId="36AC14E6" w:rsidR="005E26CE" w:rsidRPr="00ED3318" w:rsidRDefault="005E26CE" w:rsidP="00C71DC8">
      <w:pPr>
        <w:ind w:firstLine="720"/>
        <w:jc w:val="both"/>
        <w:rPr>
          <w:sz w:val="20"/>
          <w:szCs w:val="20"/>
        </w:rPr>
      </w:pPr>
      <w:r>
        <w:rPr>
          <w:sz w:val="20"/>
          <w:szCs w:val="20"/>
        </w:rPr>
        <w:t>-durata maximă de prestare a serviciilor de asistență tehnică din partea proiectantului va fi pe toată perioada de execuție a Lucrărilor. Prestarea serviciilor se desfășoară de la data prevăzută în Ordinul de Începere a Lucrărilor.</w:t>
      </w:r>
      <w:r>
        <w:t xml:space="preserve"> </w:t>
      </w:r>
      <w:bookmarkStart w:id="0" w:name="_Hlk221014717"/>
      <w:r>
        <w:rPr>
          <w:sz w:val="20"/>
          <w:szCs w:val="20"/>
        </w:rPr>
        <w:t>Durata de prestare a serviciilor de asistență tehnică, se va prelungi automat dacă termenul de execuție a lucrării se prelungește</w:t>
      </w:r>
      <w:bookmarkEnd w:id="0"/>
      <w:r>
        <w:rPr>
          <w:sz w:val="20"/>
          <w:szCs w:val="20"/>
        </w:rPr>
        <w:t>.</w:t>
      </w:r>
    </w:p>
    <w:p w14:paraId="3611CCA1" w14:textId="05EA141F" w:rsidR="00170FDA" w:rsidRPr="00ED3318" w:rsidRDefault="000B1811" w:rsidP="007223C7">
      <w:pPr>
        <w:jc w:val="both"/>
        <w:rPr>
          <w:sz w:val="20"/>
          <w:szCs w:val="20"/>
        </w:rPr>
      </w:pPr>
      <w:r>
        <w:rPr>
          <w:sz w:val="20"/>
          <w:szCs w:val="20"/>
        </w:rPr>
        <w:t>6.2. Prezentul contract încetează să producă efecte dupa expirarea perioadei de garantie acordata lucrarilor, asa cum este prevazuta la clauza 19.1.</w:t>
      </w:r>
    </w:p>
    <w:p w14:paraId="63E3FAD4" w14:textId="7E9BC471" w:rsidR="00170FDA" w:rsidRPr="00ED3318" w:rsidRDefault="000B1811" w:rsidP="007223C7">
      <w:pPr>
        <w:jc w:val="both"/>
        <w:rPr>
          <w:sz w:val="20"/>
          <w:szCs w:val="20"/>
        </w:rPr>
      </w:pPr>
      <w:r>
        <w:rPr>
          <w:sz w:val="20"/>
          <w:szCs w:val="20"/>
        </w:rPr>
        <w:t>6.3. Termenul contractului poate fi modificat, justificat, cu acordul scris al ambelor părţi, prin act adiţional la prezentul contract.</w:t>
      </w:r>
    </w:p>
    <w:p w14:paraId="6CD4DCAB" w14:textId="77777777" w:rsidR="000B1811" w:rsidRPr="00ED3318" w:rsidRDefault="000B1811" w:rsidP="007223C7">
      <w:pPr>
        <w:jc w:val="both"/>
        <w:rPr>
          <w:sz w:val="20"/>
          <w:szCs w:val="20"/>
        </w:rPr>
      </w:pPr>
    </w:p>
    <w:p w14:paraId="5E204AF4" w14:textId="6844B1D2" w:rsidR="00170FDA" w:rsidRPr="00ED3318" w:rsidRDefault="000B1811" w:rsidP="007223C7">
      <w:pPr>
        <w:jc w:val="both"/>
        <w:rPr>
          <w:b/>
          <w:bCs/>
          <w:sz w:val="20"/>
          <w:szCs w:val="20"/>
        </w:rPr>
      </w:pPr>
      <w:r>
        <w:rPr>
          <w:b/>
          <w:bCs/>
          <w:sz w:val="20"/>
          <w:szCs w:val="20"/>
        </w:rPr>
        <w:t>7. Documentele contractului:</w:t>
      </w:r>
    </w:p>
    <w:p w14:paraId="17E850D4" w14:textId="6722DE0F" w:rsidR="00170FDA" w:rsidRPr="00ED3318" w:rsidRDefault="000B1811" w:rsidP="007223C7">
      <w:pPr>
        <w:jc w:val="both"/>
        <w:rPr>
          <w:sz w:val="20"/>
          <w:szCs w:val="20"/>
        </w:rPr>
      </w:pPr>
      <w:r>
        <w:rPr>
          <w:sz w:val="20"/>
          <w:szCs w:val="20"/>
        </w:rPr>
        <w:t>7.1. Documentele contractului sunt:</w:t>
      </w:r>
    </w:p>
    <w:p w14:paraId="467194DB" w14:textId="50C5476F" w:rsidR="00170FDA" w:rsidRPr="00ED3318" w:rsidRDefault="000B1811" w:rsidP="007223C7">
      <w:pPr>
        <w:ind w:firstLine="720"/>
        <w:jc w:val="both"/>
        <w:rPr>
          <w:sz w:val="20"/>
          <w:szCs w:val="20"/>
        </w:rPr>
      </w:pPr>
      <w:r>
        <w:rPr>
          <w:sz w:val="20"/>
          <w:szCs w:val="20"/>
        </w:rPr>
        <w:t>-propunerea financiara, inclusiv clarificarile din perioada de evaluare;</w:t>
      </w:r>
    </w:p>
    <w:p w14:paraId="0E68661C" w14:textId="681C2917" w:rsidR="00170FDA" w:rsidRPr="00ED3318" w:rsidRDefault="000B1811" w:rsidP="007223C7">
      <w:pPr>
        <w:ind w:firstLine="720"/>
        <w:jc w:val="both"/>
        <w:rPr>
          <w:sz w:val="20"/>
          <w:szCs w:val="20"/>
        </w:rPr>
      </w:pPr>
      <w:r>
        <w:rPr>
          <w:sz w:val="20"/>
          <w:szCs w:val="20"/>
        </w:rPr>
        <w:t>-caietul de sarcini nr. ................... inclusiv clarificarile sau masurile de remediere aduse pana la depunerea ofertelor ce privesc aspectele tehnice si financiare;</w:t>
      </w:r>
    </w:p>
    <w:p w14:paraId="5621FDC3" w14:textId="3BAE22B0" w:rsidR="00170FDA" w:rsidRPr="00ED3318" w:rsidRDefault="000B1811" w:rsidP="007223C7">
      <w:pPr>
        <w:ind w:firstLine="720"/>
        <w:jc w:val="both"/>
        <w:rPr>
          <w:sz w:val="20"/>
          <w:szCs w:val="20"/>
        </w:rPr>
      </w:pPr>
      <w:r>
        <w:rPr>
          <w:sz w:val="20"/>
          <w:szCs w:val="20"/>
        </w:rPr>
        <w:t>-propunerea tehnica, inclusiv clarificarile din perioada de evaluare;</w:t>
      </w:r>
    </w:p>
    <w:p w14:paraId="71110784" w14:textId="62002C3E" w:rsidR="00170FDA" w:rsidRPr="00ED3318" w:rsidRDefault="000B1811" w:rsidP="007223C7">
      <w:pPr>
        <w:ind w:firstLine="720"/>
        <w:jc w:val="both"/>
        <w:rPr>
          <w:sz w:val="20"/>
          <w:szCs w:val="20"/>
        </w:rPr>
      </w:pPr>
      <w:r>
        <w:rPr>
          <w:sz w:val="20"/>
          <w:szCs w:val="20"/>
        </w:rPr>
        <w:t>-garantia de buna executie;</w:t>
      </w:r>
    </w:p>
    <w:p w14:paraId="355A3F73" w14:textId="01778A45" w:rsidR="00170FDA" w:rsidRPr="00ED3318" w:rsidRDefault="000B1811" w:rsidP="007223C7">
      <w:pPr>
        <w:ind w:firstLine="720"/>
        <w:jc w:val="both"/>
        <w:rPr>
          <w:sz w:val="20"/>
          <w:szCs w:val="20"/>
        </w:rPr>
      </w:pPr>
      <w:r>
        <w:rPr>
          <w:sz w:val="20"/>
          <w:szCs w:val="20"/>
        </w:rPr>
        <w:t>-grafic de executie a lucrarilor din contract (graficul GANTT);</w:t>
      </w:r>
    </w:p>
    <w:p w14:paraId="6240F937" w14:textId="7169C355" w:rsidR="00170FDA" w:rsidRPr="00ED3318" w:rsidRDefault="000B1811" w:rsidP="007223C7">
      <w:pPr>
        <w:ind w:firstLine="720"/>
        <w:jc w:val="both"/>
        <w:rPr>
          <w:sz w:val="20"/>
          <w:szCs w:val="20"/>
        </w:rPr>
      </w:pPr>
      <w:r>
        <w:rPr>
          <w:sz w:val="20"/>
          <w:szCs w:val="20"/>
        </w:rPr>
        <w:t>-acordul de asociere (daca este cazul);</w:t>
      </w:r>
    </w:p>
    <w:p w14:paraId="71A59608" w14:textId="3C826502" w:rsidR="00170FDA" w:rsidRPr="00ED3318" w:rsidRDefault="000B1811" w:rsidP="007223C7">
      <w:pPr>
        <w:ind w:firstLine="720"/>
        <w:jc w:val="both"/>
        <w:rPr>
          <w:sz w:val="20"/>
          <w:szCs w:val="20"/>
        </w:rPr>
      </w:pPr>
      <w:r>
        <w:rPr>
          <w:sz w:val="20"/>
          <w:szCs w:val="20"/>
        </w:rPr>
        <w:t>-contractele de subcontractare (daca este cazul);</w:t>
      </w:r>
    </w:p>
    <w:p w14:paraId="7879B60D" w14:textId="7FE2D7EC" w:rsidR="00170FDA" w:rsidRPr="00ED3318" w:rsidRDefault="000B1811" w:rsidP="007223C7">
      <w:pPr>
        <w:ind w:firstLine="720"/>
        <w:jc w:val="both"/>
        <w:rPr>
          <w:sz w:val="20"/>
          <w:szCs w:val="20"/>
        </w:rPr>
      </w:pPr>
      <w:r>
        <w:rPr>
          <w:sz w:val="20"/>
          <w:szCs w:val="20"/>
        </w:rPr>
        <w:t>-angajament ferm (daca este cazul);</w:t>
      </w:r>
    </w:p>
    <w:p w14:paraId="704A0861" w14:textId="1FC2667F" w:rsidR="00170FDA" w:rsidRPr="00ED3318" w:rsidRDefault="000B1811" w:rsidP="007223C7">
      <w:pPr>
        <w:ind w:firstLine="720"/>
        <w:jc w:val="both"/>
        <w:rPr>
          <w:sz w:val="20"/>
          <w:szCs w:val="20"/>
        </w:rPr>
      </w:pPr>
      <w:r>
        <w:rPr>
          <w:sz w:val="20"/>
          <w:szCs w:val="20"/>
        </w:rPr>
        <w:t>-acte aditionale (daca este cazul);</w:t>
      </w:r>
    </w:p>
    <w:p w14:paraId="63307496" w14:textId="77777777" w:rsidR="00170FDA" w:rsidRPr="00ED3318" w:rsidRDefault="00170FDA" w:rsidP="007223C7">
      <w:pPr>
        <w:jc w:val="both"/>
        <w:rPr>
          <w:sz w:val="20"/>
          <w:szCs w:val="20"/>
        </w:rPr>
      </w:pPr>
    </w:p>
    <w:p w14:paraId="54F5885D" w14:textId="1C28E778" w:rsidR="00170FDA" w:rsidRPr="00ED3318" w:rsidRDefault="000B1811" w:rsidP="007223C7">
      <w:pPr>
        <w:jc w:val="both"/>
        <w:rPr>
          <w:b/>
          <w:bCs/>
          <w:sz w:val="20"/>
          <w:szCs w:val="20"/>
        </w:rPr>
      </w:pPr>
      <w:r>
        <w:rPr>
          <w:b/>
          <w:bCs/>
          <w:sz w:val="20"/>
          <w:szCs w:val="20"/>
        </w:rPr>
        <w:t>8. Protecţia patrimoniului cultural naţional:</w:t>
      </w:r>
    </w:p>
    <w:p w14:paraId="6A7D4ADF" w14:textId="0ADA85AA" w:rsidR="00170FDA" w:rsidRPr="00ED3318" w:rsidRDefault="000B1811" w:rsidP="007223C7">
      <w:pPr>
        <w:jc w:val="both"/>
        <w:rPr>
          <w:sz w:val="20"/>
          <w:szCs w:val="20"/>
        </w:rPr>
      </w:pPr>
      <w:r>
        <w:rPr>
          <w:sz w:val="20"/>
          <w:szCs w:val="20"/>
        </w:rPr>
        <w:t>8.1. Toate fosilele, monedele, obiectele de valoare sau orice alte vestigii sau obiecte de interes arheologic descoperite pe amplasamentul lucrării sunt considerate, în relaţiile dintre părţi, ca fiind proprietatea absolută a achizitorului.</w:t>
      </w:r>
    </w:p>
    <w:p w14:paraId="63AE4D36" w14:textId="7C60E90C" w:rsidR="00170FDA" w:rsidRPr="00ED3318" w:rsidRDefault="000B1811" w:rsidP="007223C7">
      <w:pPr>
        <w:jc w:val="both"/>
        <w:rPr>
          <w:sz w:val="20"/>
          <w:szCs w:val="20"/>
        </w:rPr>
      </w:pPr>
      <w:r>
        <w:rPr>
          <w:sz w:val="20"/>
          <w:szCs w:val="20"/>
        </w:rPr>
        <w:t>8.2. Executantul are obligaţia de a lua toate precauţiile necesare pentru ca muncitorii săi sau oricare alte persoane sa nu îndepărteze sau să deterioreze obiectele prevăzute la clauza 8.1, iar imediat după descoperirea şi înainte de îndepărtarea lor, de a înştiinţa achizitorul despre această descoperire şi de a îndeplini dispoziţiile primite de la achizitor privind îndepărtarea / protejarea acestora. Dacă din cauza unor astfel de dispoziţii, executantul suferă întârzieri şi / sau cheltuieli suplimentare, atunci, prin consultare, părţile vor stabili:</w:t>
      </w:r>
    </w:p>
    <w:p w14:paraId="30D508A7" w14:textId="35827D1B" w:rsidR="00170FDA" w:rsidRPr="00ED3318" w:rsidRDefault="000B1811" w:rsidP="007223C7">
      <w:pPr>
        <w:ind w:firstLine="720"/>
        <w:jc w:val="both"/>
        <w:rPr>
          <w:sz w:val="20"/>
          <w:szCs w:val="20"/>
        </w:rPr>
      </w:pPr>
      <w:r>
        <w:rPr>
          <w:sz w:val="20"/>
          <w:szCs w:val="20"/>
        </w:rPr>
        <w:t>-orice prelungire a duratei de execuţie la care executantul are dreptul;</w:t>
      </w:r>
    </w:p>
    <w:p w14:paraId="77B9C80E" w14:textId="0FBEEFA3" w:rsidR="00170FDA" w:rsidRPr="00ED3318" w:rsidRDefault="000B1811" w:rsidP="007223C7">
      <w:pPr>
        <w:ind w:firstLine="720"/>
        <w:jc w:val="both"/>
        <w:rPr>
          <w:sz w:val="20"/>
          <w:szCs w:val="20"/>
        </w:rPr>
      </w:pPr>
      <w:r>
        <w:rPr>
          <w:sz w:val="20"/>
          <w:szCs w:val="20"/>
        </w:rPr>
        <w:t>-totalul cheltuielilor suplimentare la care este îndreptățit executantul pentru măsurile de îndepărtare / protejare a obiectelor prevăzute la art. 8.1.</w:t>
      </w:r>
    </w:p>
    <w:p w14:paraId="2D3CB5AD" w14:textId="2CD96068" w:rsidR="00170FDA" w:rsidRPr="00ED3318" w:rsidRDefault="000B1811" w:rsidP="007223C7">
      <w:pPr>
        <w:jc w:val="both"/>
        <w:rPr>
          <w:sz w:val="20"/>
          <w:szCs w:val="20"/>
        </w:rPr>
      </w:pPr>
      <w:r>
        <w:rPr>
          <w:sz w:val="20"/>
          <w:szCs w:val="20"/>
        </w:rPr>
        <w:t>8.3. Achizitorul are obligaţia, de îndată ce a luat la cunoştinţă despre descoperirea obiectelor prevăzute la clauza 8.1, de a înştiinţa în acest sens organele de poliţie şi comisia monumentelor istorice.</w:t>
      </w:r>
    </w:p>
    <w:p w14:paraId="20D3420F" w14:textId="77777777" w:rsidR="00C71DC8" w:rsidRPr="00ED3318" w:rsidRDefault="00C71DC8" w:rsidP="007223C7">
      <w:pPr>
        <w:jc w:val="both"/>
        <w:rPr>
          <w:sz w:val="20"/>
          <w:szCs w:val="20"/>
        </w:rPr>
      </w:pPr>
    </w:p>
    <w:p w14:paraId="18CFD4ED" w14:textId="250717CD" w:rsidR="00170FDA" w:rsidRPr="00ED3318" w:rsidRDefault="000B1811" w:rsidP="007223C7">
      <w:pPr>
        <w:jc w:val="both"/>
        <w:rPr>
          <w:b/>
          <w:bCs/>
          <w:sz w:val="20"/>
          <w:szCs w:val="20"/>
        </w:rPr>
      </w:pPr>
      <w:r>
        <w:rPr>
          <w:b/>
          <w:bCs/>
          <w:sz w:val="20"/>
          <w:szCs w:val="20"/>
        </w:rPr>
        <w:t>9. Obligaţiile principale ale executantului:</w:t>
      </w:r>
    </w:p>
    <w:p w14:paraId="3353A68B" w14:textId="326DE407" w:rsidR="00A9443C" w:rsidRPr="00ED3318" w:rsidRDefault="00A9443C" w:rsidP="007223C7">
      <w:pPr>
        <w:jc w:val="both"/>
        <w:rPr>
          <w:b/>
          <w:bCs/>
          <w:sz w:val="20"/>
          <w:szCs w:val="20"/>
        </w:rPr>
      </w:pPr>
      <w:r>
        <w:rPr>
          <w:b/>
          <w:bCs/>
          <w:sz w:val="20"/>
          <w:szCs w:val="20"/>
        </w:rPr>
        <w:t>Execuție Lucrări</w:t>
      </w:r>
    </w:p>
    <w:p w14:paraId="7828429D" w14:textId="1A1207A8" w:rsidR="00170FDA" w:rsidRPr="00ED3318" w:rsidRDefault="000B1811" w:rsidP="007223C7">
      <w:pPr>
        <w:jc w:val="both"/>
        <w:rPr>
          <w:sz w:val="20"/>
          <w:szCs w:val="20"/>
        </w:rPr>
      </w:pPr>
      <w:r>
        <w:rPr>
          <w:sz w:val="20"/>
          <w:szCs w:val="20"/>
        </w:rPr>
        <w:t>9.1. (1) Executantul răspunde pentru calitatea lucrărilor executate.</w:t>
      </w:r>
    </w:p>
    <w:p w14:paraId="3B907BEB" w14:textId="65E1D392" w:rsidR="00170FDA" w:rsidRPr="00ED3318" w:rsidRDefault="007223C7" w:rsidP="007223C7">
      <w:pPr>
        <w:jc w:val="both"/>
        <w:rPr>
          <w:sz w:val="20"/>
          <w:szCs w:val="20"/>
        </w:rPr>
      </w:pPr>
      <w:r>
        <w:rPr>
          <w:sz w:val="20"/>
          <w:szCs w:val="20"/>
        </w:rPr>
        <w:t>(2). Executantul are obligația de a executa lucrarile precum și de a remedia viciile ascunse, cu atenția și promptitudinea cuvenite, în concordanță cu obligațiile asumate prin contract.</w:t>
      </w:r>
    </w:p>
    <w:p w14:paraId="30EEBC04" w14:textId="186F9BDF" w:rsidR="00170FDA" w:rsidRPr="00ED3318" w:rsidRDefault="007223C7" w:rsidP="007223C7">
      <w:pPr>
        <w:jc w:val="both"/>
        <w:rPr>
          <w:sz w:val="20"/>
          <w:szCs w:val="20"/>
        </w:rPr>
      </w:pPr>
      <w:r>
        <w:rPr>
          <w:sz w:val="20"/>
          <w:szCs w:val="20"/>
        </w:rPr>
        <w:t>(3). Executantul are obligatia de a supraveghea lucrarile, de a asigura forta de munca, materialele, instalatiile, echipamentele si toate celelalte obiecte, fie de natura provizorie, fie definitive, cerute de si pentru contract, in masura in care necesitatea asigurarii acestora este prevazuta in contract sau se poate deduce in mod rezonabil din contract si pentru a respecta graficul de execuție.</w:t>
      </w:r>
    </w:p>
    <w:p w14:paraId="51AFB088" w14:textId="288F81E5" w:rsidR="00170FDA" w:rsidRPr="00ED3318" w:rsidRDefault="007223C7" w:rsidP="007223C7">
      <w:pPr>
        <w:jc w:val="both"/>
        <w:rPr>
          <w:sz w:val="20"/>
          <w:szCs w:val="20"/>
        </w:rPr>
      </w:pPr>
      <w:r>
        <w:rPr>
          <w:sz w:val="20"/>
          <w:szCs w:val="20"/>
        </w:rPr>
        <w:t>(4). Executantul are obligatia de a asigura nivelul de calitate corespunzator cerintelor fundamentale, prin personal propriu si responsabili tehnici cu executia, autorizati, precum si printr-un sistem propriu conceput si realizat.</w:t>
      </w:r>
    </w:p>
    <w:p w14:paraId="5C142B65" w14:textId="2218EE5D" w:rsidR="00170FDA" w:rsidRPr="00ED3318" w:rsidRDefault="000B1811" w:rsidP="007223C7">
      <w:pPr>
        <w:jc w:val="both"/>
        <w:rPr>
          <w:sz w:val="20"/>
          <w:szCs w:val="20"/>
        </w:rPr>
      </w:pPr>
      <w:r>
        <w:rPr>
          <w:sz w:val="20"/>
          <w:szCs w:val="20"/>
        </w:rPr>
        <w:t>9.2. Executantul are obligatia de a executa lucrarile cu respectarea conditiilor impuse prin caietul de sarcini și avizele si acordurile obținute.</w:t>
      </w:r>
    </w:p>
    <w:p w14:paraId="0CD1A14E" w14:textId="247701D0" w:rsidR="00170FDA" w:rsidRPr="00ED3318" w:rsidRDefault="00EE4D5E" w:rsidP="007223C7">
      <w:pPr>
        <w:jc w:val="both"/>
        <w:rPr>
          <w:sz w:val="20"/>
          <w:szCs w:val="20"/>
        </w:rPr>
      </w:pPr>
      <w:r>
        <w:rPr>
          <w:sz w:val="20"/>
          <w:szCs w:val="20"/>
        </w:rPr>
        <w:t xml:space="preserve">9.3. Executantul este pe deplin responsabil pentru conformitatea, stabilitatea si siguranta tuturor operatiunilor </w:t>
      </w:r>
      <w:r>
        <w:rPr>
          <w:sz w:val="20"/>
          <w:szCs w:val="20"/>
        </w:rPr>
        <w:lastRenderedPageBreak/>
        <w:t>executate pe santier precum si pentru procedeele de executie utilizate, cu respectarea prevederilor si a reglementarilor legii privind calitatea in constructii (Legea 10/1995 - privind calitatea in constructii, cu modificarile si completarile ulterioare).</w:t>
      </w:r>
    </w:p>
    <w:p w14:paraId="6125D81E" w14:textId="4E420F57" w:rsidR="00170FDA" w:rsidRPr="00ED3318" w:rsidRDefault="00EE4D5E" w:rsidP="007223C7">
      <w:pPr>
        <w:jc w:val="both"/>
        <w:rPr>
          <w:sz w:val="20"/>
          <w:szCs w:val="20"/>
        </w:rPr>
      </w:pPr>
      <w:r>
        <w:rPr>
          <w:sz w:val="20"/>
          <w:szCs w:val="20"/>
        </w:rPr>
        <w:t>9.4. (1) Executantul are obligatia de a respecta si executa dispozitiile scrise ale achizitorului in orice problema, mentionata sau nu in contract, referitoare la lucrare. In cazul în care executantul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 Executantul va deschide un registru de santier in care se vor consemna toate dispozitiile achizitorului.</w:t>
      </w:r>
    </w:p>
    <w:p w14:paraId="03E0EC3D" w14:textId="77777777" w:rsidR="00170FDA" w:rsidRPr="00ED3318" w:rsidRDefault="00EE4D5E" w:rsidP="007223C7">
      <w:pPr>
        <w:jc w:val="both"/>
        <w:rPr>
          <w:sz w:val="20"/>
          <w:szCs w:val="20"/>
        </w:rPr>
      </w:pPr>
      <w:r>
        <w:rPr>
          <w:sz w:val="20"/>
          <w:szCs w:val="20"/>
        </w:rPr>
        <w:t>(2) In cazul in care respectarea si executarea dispozitiilor prevazute la alin.(1) determina dificultati in executie care genereaza costuri suplimentare reale, atunci aceste costuri vor fi acoperite pe cheltuiala achizitorului si vor fi exigibile conform art. 20.6. In acest sens executantul va prezenta estimarea justificata a costurilor suplimentare aferente.</w:t>
      </w:r>
    </w:p>
    <w:p w14:paraId="66D3A4DE" w14:textId="048D5751" w:rsidR="00170FDA" w:rsidRPr="00ED3318" w:rsidRDefault="000B1811" w:rsidP="007223C7">
      <w:pPr>
        <w:jc w:val="both"/>
        <w:rPr>
          <w:sz w:val="20"/>
          <w:szCs w:val="20"/>
        </w:rPr>
      </w:pPr>
      <w:r>
        <w:rPr>
          <w:sz w:val="20"/>
          <w:szCs w:val="20"/>
        </w:rPr>
        <w:t>9.5. (1) Executantul are obligatia de a prezenta achizitorului, in maxim 10 zile de la semnarea contractului, spre aprobare, graficul de executie revizuit (cantitativ si valoric) GANTT, necesar executiei lucrarilor, in ordinea tehnologica de executie, cu evidentierea perioadei de timp necesare indeplinirii lucrarilor.</w:t>
      </w:r>
    </w:p>
    <w:p w14:paraId="6068C824" w14:textId="6897419A" w:rsidR="00170FDA" w:rsidRPr="00ED3318" w:rsidRDefault="007223C7" w:rsidP="007223C7">
      <w:pPr>
        <w:jc w:val="both"/>
        <w:rPr>
          <w:sz w:val="20"/>
          <w:szCs w:val="20"/>
        </w:rPr>
      </w:pPr>
      <w:r>
        <w:rPr>
          <w:sz w:val="20"/>
          <w:szCs w:val="20"/>
        </w:rPr>
        <w:t>(2). Executantul va înainta Achizitorului, în termen de cinci zile lucrătoare de la sfârșitul fiecărei luni, un grafic de execuție actualizat, care va conține și explicitarea întârzierilor de orice natură, precum și menționarea măsurilor preconizate a fi luate în vederea recuperării acestor întârzieri</w:t>
      </w:r>
    </w:p>
    <w:p w14:paraId="2ED2F1B5" w14:textId="2857103D" w:rsidR="00170FDA" w:rsidRPr="00ED3318" w:rsidRDefault="007223C7" w:rsidP="007223C7">
      <w:pPr>
        <w:jc w:val="both"/>
        <w:rPr>
          <w:sz w:val="20"/>
          <w:szCs w:val="20"/>
        </w:rPr>
      </w:pPr>
      <w:r>
        <w:rPr>
          <w:sz w:val="20"/>
          <w:szCs w:val="20"/>
        </w:rPr>
        <w:t>(3). Aprobarea motivată a graficului de execuție revizuit conform alin. (2) de mai sus se aplica doar in cazul in care intarzierile nu se datoreaza culpei executantului – in caz contrar fiind aplicabile prevederile art. 12.</w:t>
      </w:r>
    </w:p>
    <w:p w14:paraId="6D8F846B" w14:textId="09193D73" w:rsidR="00170FDA" w:rsidRPr="00ED3318" w:rsidRDefault="000B1811" w:rsidP="007223C7">
      <w:pPr>
        <w:jc w:val="both"/>
        <w:rPr>
          <w:sz w:val="20"/>
          <w:szCs w:val="20"/>
        </w:rPr>
      </w:pPr>
      <w:r>
        <w:rPr>
          <w:sz w:val="20"/>
          <w:szCs w:val="20"/>
        </w:rPr>
        <w:t>9.6. (1) Pe parcursul executiei lucrarilor si a remedierii viciilor ascunse, executantul are obligatia:</w:t>
      </w:r>
    </w:p>
    <w:p w14:paraId="35D7EAA4" w14:textId="2F16B520" w:rsidR="00170FDA" w:rsidRPr="00ED3318" w:rsidRDefault="000B1811" w:rsidP="007223C7">
      <w:pPr>
        <w:ind w:firstLine="720"/>
        <w:jc w:val="both"/>
        <w:rPr>
          <w:sz w:val="20"/>
          <w:szCs w:val="20"/>
        </w:rPr>
      </w:pPr>
      <w:r>
        <w:rPr>
          <w:sz w:val="20"/>
          <w:szCs w:val="20"/>
        </w:rPr>
        <w:t>a. de a lua toate masurile pentru asigurarea tuturor persoanelor a caror prezenta pe santier este autorizata si de a mentine santierul (atat timp cat acesta este sub controlul sau) si lucrarile (atat timp cat acestea nu sunt finalizate si ocupate de catre achizitor) in starea de ordine necesara evitarii oricarui pericol pentru respectivele persoane;</w:t>
      </w:r>
    </w:p>
    <w:p w14:paraId="4AC7668F" w14:textId="152F529C" w:rsidR="00170FDA" w:rsidRPr="00ED3318" w:rsidRDefault="000B1811" w:rsidP="007223C7">
      <w:pPr>
        <w:ind w:firstLine="720"/>
        <w:jc w:val="both"/>
        <w:rPr>
          <w:sz w:val="20"/>
          <w:szCs w:val="20"/>
        </w:rPr>
      </w:pPr>
      <w:r>
        <w:rPr>
          <w:sz w:val="20"/>
          <w:szCs w:val="20"/>
        </w:rPr>
        <w:t>b. de a procura si intretine pe cheltuiala sa toate dispozitivele de iluminare, protectie, ingradire, alarma si paza, cand si unde sunt necesare sau au fost solicitate de catre achizitor sau de catre alte autoritati competente, in scopul protejarii lucrarilor.</w:t>
      </w:r>
    </w:p>
    <w:p w14:paraId="5EB65CFB" w14:textId="24AAADA4" w:rsidR="00170FDA" w:rsidRPr="00ED3318" w:rsidRDefault="000B1811" w:rsidP="007223C7">
      <w:pPr>
        <w:ind w:firstLine="720"/>
        <w:jc w:val="both"/>
        <w:rPr>
          <w:sz w:val="20"/>
          <w:szCs w:val="20"/>
        </w:rPr>
      </w:pPr>
      <w:r>
        <w:rPr>
          <w:sz w:val="20"/>
          <w:szCs w:val="20"/>
        </w:rPr>
        <w:t>c. de a lua toate masurile rezonabil necesare pentru a proteja mediul pe si in afara santierului si pentru a evita orice paguba sau neajuns provocate persoanelor, proprietatilor publice sau altora, rezultate din poluare, zgomot sau alti factori generati de metodele sale de lucru.</w:t>
      </w:r>
    </w:p>
    <w:p w14:paraId="1519EBA4" w14:textId="58AADF7F" w:rsidR="00170FDA" w:rsidRPr="00ED3318" w:rsidRDefault="000B1811" w:rsidP="007223C7">
      <w:pPr>
        <w:jc w:val="both"/>
        <w:rPr>
          <w:sz w:val="20"/>
          <w:szCs w:val="20"/>
        </w:rPr>
      </w:pPr>
      <w:r>
        <w:rPr>
          <w:sz w:val="20"/>
          <w:szCs w:val="20"/>
        </w:rPr>
        <w:t>9.7. Executantul este responsabil pentru mentinerea in buna stare a lucrarilor, materialelor, echipamentelor si instalatiilor care urmeaza a fi puse in opera de la data primirii ordinului de incepere a lucrarilor pana la data semnarii procesului verbal de admitere a receptiei la terminarea lucrarilor.</w:t>
      </w:r>
    </w:p>
    <w:p w14:paraId="1E71BFFB" w14:textId="143AEB30" w:rsidR="00170FDA" w:rsidRPr="00ED3318" w:rsidRDefault="000B1811" w:rsidP="007223C7">
      <w:pPr>
        <w:jc w:val="both"/>
        <w:rPr>
          <w:sz w:val="20"/>
          <w:szCs w:val="20"/>
        </w:rPr>
      </w:pPr>
      <w:r>
        <w:rPr>
          <w:sz w:val="20"/>
          <w:szCs w:val="20"/>
        </w:rPr>
        <w:t>9.8. (1) Pe parcursul executiei lucrarilor si a remedierii viciilor ascunse, executantul are obligatia, de a nu stanjeni inutil sau in mod abuziv:confortul riveranilor, sau caile de acces, prin folosirea si ocuparea drumurilor si cailor publice sau private care deservesc proprietatile aflate in posesia achizitorului sau a oricarei alte persoane;</w:t>
      </w:r>
    </w:p>
    <w:p w14:paraId="0CDECC04" w14:textId="1B95ABFA" w:rsidR="00170FDA" w:rsidRPr="00ED3318" w:rsidRDefault="007223C7" w:rsidP="007223C7">
      <w:pPr>
        <w:jc w:val="both"/>
        <w:rPr>
          <w:sz w:val="20"/>
          <w:szCs w:val="20"/>
        </w:rPr>
      </w:pPr>
      <w:r>
        <w:rPr>
          <w:sz w:val="20"/>
          <w:szCs w:val="20"/>
        </w:rPr>
        <w:t>(2). Executantul va despagubi achizitorul impotriva tuturor reclamatiilor, actiunilor in justitie, daunelor-interese, costurilor, taxelor si cheltuielilor indiferent de natura lor, rezultand din sau in legatura cu obligatia prevazuta la alin.(1), pentru care responsabilitatea revine executantului.</w:t>
      </w:r>
    </w:p>
    <w:p w14:paraId="5A456209" w14:textId="263A09C6" w:rsidR="00170FDA" w:rsidRPr="00ED3318" w:rsidRDefault="007223C7" w:rsidP="007223C7">
      <w:pPr>
        <w:jc w:val="both"/>
        <w:rPr>
          <w:sz w:val="20"/>
          <w:szCs w:val="20"/>
        </w:rPr>
      </w:pPr>
      <w:r>
        <w:rPr>
          <w:sz w:val="20"/>
          <w:szCs w:val="20"/>
        </w:rPr>
        <w:t>(3). Executantul are obligatia de a amenaja cai de acces temporare pentru asigurarea accesului riveranilor la proprietate. In caz de neîndeplinire a prezentei obligații, achizitorul este îndreptățit să realizeze măsurile necesare de asigurare a accesului la proprietate riveranilor, pe costul și cheltuiala executantului.</w:t>
      </w:r>
    </w:p>
    <w:p w14:paraId="32CED008" w14:textId="44753BFF" w:rsidR="00170FDA" w:rsidRPr="00ED3318" w:rsidRDefault="000B1811" w:rsidP="007223C7">
      <w:pPr>
        <w:jc w:val="both"/>
        <w:rPr>
          <w:sz w:val="20"/>
          <w:szCs w:val="20"/>
        </w:rPr>
      </w:pPr>
      <w:r>
        <w:rPr>
          <w:sz w:val="20"/>
          <w:szCs w:val="20"/>
        </w:rPr>
        <w:t>9.9. (1) Executantul are obligaţia de a utiliza în mod rezonabil drumurile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respective.</w:t>
      </w:r>
    </w:p>
    <w:p w14:paraId="430F97CD" w14:textId="775E561C" w:rsidR="00170FDA" w:rsidRPr="00ED3318" w:rsidRDefault="007223C7" w:rsidP="007223C7">
      <w:pPr>
        <w:jc w:val="both"/>
        <w:rPr>
          <w:sz w:val="20"/>
          <w:szCs w:val="20"/>
        </w:rPr>
      </w:pPr>
      <w:r>
        <w:rPr>
          <w:sz w:val="20"/>
          <w:szCs w:val="20"/>
        </w:rPr>
        <w:t>(2). în cazul în care se produc deteriorări sau distrugeri ale oricărui drum care comunică cu/sau care se află pe traseul şantierului, datorită transportului materialelor, echipamentelor, instalaţiilor sau altora asemenea, executantul are obligaţia de a despăgubi achizitorul împotriva tuturor reclamaţiilor privind avarierea respectivelor drumuri.</w:t>
      </w:r>
    </w:p>
    <w:p w14:paraId="4329550E" w14:textId="32BBCFF9" w:rsidR="00170FDA" w:rsidRPr="00ED3318" w:rsidRDefault="007223C7" w:rsidP="007223C7">
      <w:pPr>
        <w:jc w:val="both"/>
        <w:rPr>
          <w:sz w:val="20"/>
          <w:szCs w:val="20"/>
        </w:rPr>
      </w:pPr>
      <w:r>
        <w:rPr>
          <w:sz w:val="20"/>
          <w:szCs w:val="20"/>
        </w:rPr>
        <w:t>(3). Cu excepţia unor clauze contrare prevăzute în contract, executantul este responsabil şi va plăti consolidarea, modificarea sau îmbunătăţirea, în scopul facilitării transportului materialelor, echipamentelor, instalaţiilor sau altora asemenea, a oricăror drumuri care comunică cu sau care se afla pe traseul şantierului.</w:t>
      </w:r>
    </w:p>
    <w:p w14:paraId="23B0D5F3" w14:textId="4424DB0B" w:rsidR="00170FDA" w:rsidRPr="00ED3318" w:rsidRDefault="000B1811" w:rsidP="007223C7">
      <w:pPr>
        <w:jc w:val="both"/>
        <w:rPr>
          <w:sz w:val="20"/>
          <w:szCs w:val="20"/>
        </w:rPr>
      </w:pPr>
      <w:r>
        <w:rPr>
          <w:sz w:val="20"/>
          <w:szCs w:val="20"/>
        </w:rPr>
        <w:t>9.10. (1) Pe parcursul executiei lucrarii, executantul are obligatia:</w:t>
      </w:r>
    </w:p>
    <w:p w14:paraId="520C9947" w14:textId="4CF03040" w:rsidR="00170FDA" w:rsidRPr="00ED3318" w:rsidRDefault="000B1811" w:rsidP="007223C7">
      <w:pPr>
        <w:ind w:firstLine="720"/>
        <w:jc w:val="both"/>
        <w:rPr>
          <w:sz w:val="20"/>
          <w:szCs w:val="20"/>
        </w:rPr>
      </w:pPr>
      <w:r>
        <w:rPr>
          <w:sz w:val="20"/>
          <w:szCs w:val="20"/>
        </w:rPr>
        <w:t>a. de a evita, pe cat posibil, acumularea de obstacole inutile pe santier;</w:t>
      </w:r>
    </w:p>
    <w:p w14:paraId="48611601" w14:textId="3B01BE59" w:rsidR="00170FDA" w:rsidRPr="00ED3318" w:rsidRDefault="000B1811" w:rsidP="007223C7">
      <w:pPr>
        <w:ind w:firstLine="720"/>
        <w:jc w:val="both"/>
        <w:rPr>
          <w:sz w:val="20"/>
          <w:szCs w:val="20"/>
        </w:rPr>
      </w:pPr>
      <w:r>
        <w:rPr>
          <w:sz w:val="20"/>
          <w:szCs w:val="20"/>
        </w:rPr>
        <w:t>b. de a depozita sau retrage orice utilaje, echipamente, instalatii, materiale aflate in surplus pe santier;</w:t>
      </w:r>
    </w:p>
    <w:p w14:paraId="4F95FCB4" w14:textId="19CF266C" w:rsidR="00170FDA" w:rsidRPr="00ED3318" w:rsidRDefault="000B1811" w:rsidP="007223C7">
      <w:pPr>
        <w:ind w:firstLine="720"/>
        <w:jc w:val="both"/>
        <w:rPr>
          <w:sz w:val="20"/>
          <w:szCs w:val="20"/>
        </w:rPr>
      </w:pPr>
      <w:r>
        <w:rPr>
          <w:sz w:val="20"/>
          <w:szCs w:val="20"/>
        </w:rPr>
        <w:lastRenderedPageBreak/>
        <w:t>c. de a aduna si indeparta zilnic molozul și lucrarile provizorii de orice fel, care nu mai sunt necesare;</w:t>
      </w:r>
    </w:p>
    <w:p w14:paraId="480C6526" w14:textId="4ECFED4B" w:rsidR="00170FDA" w:rsidRPr="00ED3318" w:rsidRDefault="000B1811" w:rsidP="007223C7">
      <w:pPr>
        <w:ind w:firstLine="720"/>
        <w:jc w:val="both"/>
        <w:rPr>
          <w:sz w:val="20"/>
          <w:szCs w:val="20"/>
        </w:rPr>
      </w:pPr>
      <w:r>
        <w:rPr>
          <w:sz w:val="20"/>
          <w:szCs w:val="20"/>
        </w:rPr>
        <w:t>d. de a asigura accesul nemijlocit al riveranilor spre/dinspre proprietati;</w:t>
      </w:r>
    </w:p>
    <w:p w14:paraId="1E9141E4" w14:textId="6729EF58" w:rsidR="00170FDA" w:rsidRPr="00ED3318" w:rsidRDefault="000B1811" w:rsidP="007223C7">
      <w:pPr>
        <w:ind w:firstLine="720"/>
        <w:jc w:val="both"/>
        <w:rPr>
          <w:sz w:val="20"/>
          <w:szCs w:val="20"/>
        </w:rPr>
      </w:pPr>
      <w:r>
        <w:rPr>
          <w:sz w:val="20"/>
          <w:szCs w:val="20"/>
        </w:rPr>
        <w:t>e. de a mentine estetica santierului;</w:t>
      </w:r>
    </w:p>
    <w:p w14:paraId="45998E8F" w14:textId="79C0ADC4" w:rsidR="00170FDA" w:rsidRPr="00ED3318" w:rsidRDefault="000B1811" w:rsidP="007223C7">
      <w:pPr>
        <w:ind w:firstLine="720"/>
        <w:jc w:val="both"/>
        <w:rPr>
          <w:sz w:val="20"/>
          <w:szCs w:val="20"/>
        </w:rPr>
      </w:pPr>
      <w:r>
        <w:rPr>
          <w:sz w:val="20"/>
          <w:szCs w:val="20"/>
        </w:rPr>
        <w:t>f. de a curăța utilajele la ieșirea de pe șantier, în caz contrar fiind aplicabile amenzi conform hotărârilor locale ......................;</w:t>
      </w:r>
    </w:p>
    <w:p w14:paraId="2EFEEFC6" w14:textId="5DAD9495" w:rsidR="00170FDA" w:rsidRPr="00ED3318" w:rsidRDefault="000B1811" w:rsidP="007223C7">
      <w:pPr>
        <w:ind w:firstLine="720"/>
        <w:jc w:val="both"/>
        <w:rPr>
          <w:sz w:val="20"/>
          <w:szCs w:val="20"/>
        </w:rPr>
      </w:pPr>
      <w:r>
        <w:rPr>
          <w:sz w:val="20"/>
          <w:szCs w:val="20"/>
        </w:rPr>
        <w:t>g. de a asigura măsurile de protecție a muncii pentru persoanele aflate pe șantier, conform normelor legale în vigoare.</w:t>
      </w:r>
    </w:p>
    <w:p w14:paraId="05414105" w14:textId="14C0C658" w:rsidR="00170FDA" w:rsidRPr="00ED3318" w:rsidRDefault="007223C7" w:rsidP="007223C7">
      <w:pPr>
        <w:jc w:val="both"/>
        <w:rPr>
          <w:sz w:val="20"/>
          <w:szCs w:val="20"/>
        </w:rPr>
      </w:pPr>
      <w:r>
        <w:rPr>
          <w:sz w:val="20"/>
          <w:szCs w:val="20"/>
        </w:rPr>
        <w:t>(2). Executantul are obligatia de a interveni pana la sfarsitul perioadei de garantie, numai cu acele materiale, echipamente, instalatii sau lucrari provizorii, care ii sunt necesare in scopul indeplinirii obligatiilor sale in perioada de garantie.</w:t>
      </w:r>
    </w:p>
    <w:p w14:paraId="3368183C" w14:textId="6F7B2364" w:rsidR="00170FDA" w:rsidRPr="00ED3318" w:rsidRDefault="007223C7" w:rsidP="007223C7">
      <w:pPr>
        <w:jc w:val="both"/>
        <w:rPr>
          <w:sz w:val="20"/>
          <w:szCs w:val="20"/>
        </w:rPr>
      </w:pPr>
      <w:r>
        <w:rPr>
          <w:sz w:val="20"/>
          <w:szCs w:val="20"/>
        </w:rPr>
        <w:t>(3). In cazul in care se produc deteriorari sau degradari ale oricaror bunuri ale locatarilor, din culpa executantului, acesta are obligatia de a despaguni direct locatarii pentru pagubele produse.</w:t>
      </w:r>
    </w:p>
    <w:p w14:paraId="3B769136" w14:textId="23730C12" w:rsidR="00170FDA" w:rsidRPr="00ED3318" w:rsidRDefault="000B1811" w:rsidP="007223C7">
      <w:pPr>
        <w:jc w:val="both"/>
        <w:rPr>
          <w:sz w:val="20"/>
          <w:szCs w:val="20"/>
        </w:rPr>
      </w:pPr>
      <w:r>
        <w:rPr>
          <w:sz w:val="20"/>
          <w:szCs w:val="20"/>
        </w:rPr>
        <w:t>9.11. Executantul are obligatia redactarii, intocmirii si afisarii panoului de identificare a lucrarii in executie, conform prevederilor legale.</w:t>
      </w:r>
    </w:p>
    <w:p w14:paraId="4EAD8F2C" w14:textId="4654DA2E" w:rsidR="00170FDA" w:rsidRPr="00ED3318" w:rsidRDefault="000B1811" w:rsidP="007223C7">
      <w:pPr>
        <w:jc w:val="both"/>
        <w:rPr>
          <w:sz w:val="20"/>
          <w:szCs w:val="20"/>
        </w:rPr>
      </w:pPr>
      <w:r>
        <w:rPr>
          <w:sz w:val="20"/>
          <w:szCs w:val="20"/>
        </w:rPr>
        <w:t>9.12. Accesul mijloacelor de transport se va face pe un traseu stabilit impreuna cu achizitorul. Accesul cu mijloace de transport agabaritice (daca este cazul) se va face numai in cazuri exceptionale, cu acceptul scris al achizitorului și a autorizației obținută conform reglementărilor în vigoare.</w:t>
      </w:r>
    </w:p>
    <w:p w14:paraId="735A5A8E" w14:textId="31C95651" w:rsidR="00170FDA" w:rsidRPr="00ED3318" w:rsidRDefault="000B1811" w:rsidP="007223C7">
      <w:pPr>
        <w:jc w:val="both"/>
        <w:rPr>
          <w:sz w:val="20"/>
          <w:szCs w:val="20"/>
        </w:rPr>
      </w:pPr>
      <w:r>
        <w:rPr>
          <w:sz w:val="20"/>
          <w:szCs w:val="20"/>
        </w:rPr>
        <w:t>9.13. Executantul are obligaţia de a semnaliza, atât pe timpul zilei cât și pe timpul nopții, în mod corespunzător zona în care se execută lucrările, conform prevederilor legale în vigoare.</w:t>
      </w:r>
    </w:p>
    <w:p w14:paraId="6C50F60A" w14:textId="238E1F7B" w:rsidR="00170FDA" w:rsidRPr="00ED3318" w:rsidRDefault="000B1811" w:rsidP="007223C7">
      <w:pPr>
        <w:jc w:val="both"/>
        <w:rPr>
          <w:sz w:val="20"/>
          <w:szCs w:val="20"/>
        </w:rPr>
      </w:pPr>
      <w:r>
        <w:rPr>
          <w:sz w:val="20"/>
          <w:szCs w:val="20"/>
        </w:rPr>
        <w:t>9.14. Semnalizarea lucrarilor care se executa pe drumurile publice este obligatorie. Aceasta este insotita pe timpul noptii de lampi cu lumina galbena intermitenta sau in cascada si se efectueaza de catre executantul lucrarilor, cu avizul politiei rutiere, astfel incat sa asigure deplasarea in siguranta a tuturor participantilor la trafic, conform reglementarilor in vigoare. Semnalizarea rutiera verticala se va amplasa in conformitate cu prevederile Normelor metodologice de inchidere si restrictionare a circulatiei – MT-MI 411/1112 din 2000.</w:t>
      </w:r>
    </w:p>
    <w:p w14:paraId="78FBD298" w14:textId="320C4BCB" w:rsidR="00170FDA" w:rsidRPr="00ED3318" w:rsidRDefault="000B1811" w:rsidP="007223C7">
      <w:pPr>
        <w:jc w:val="both"/>
        <w:rPr>
          <w:sz w:val="20"/>
          <w:szCs w:val="20"/>
        </w:rPr>
      </w:pPr>
      <w:r>
        <w:rPr>
          <w:sz w:val="20"/>
          <w:szCs w:val="20"/>
        </w:rPr>
        <w:t>9.15. Executantul are obligatia de a face, la solicitarea autoritatii contractante, rapoarte de progres saptamanale/lunare privitoare la executia contractului, intr-o forma ceruta de achizitor si a justifica eventualele intarzieri, neconformitati.</w:t>
      </w:r>
    </w:p>
    <w:p w14:paraId="6FCAFFE3" w14:textId="3306ACDD" w:rsidR="00170FDA" w:rsidRPr="00ED3318" w:rsidRDefault="000B1811" w:rsidP="007223C7">
      <w:pPr>
        <w:jc w:val="both"/>
        <w:rPr>
          <w:sz w:val="20"/>
          <w:szCs w:val="20"/>
        </w:rPr>
      </w:pPr>
      <w:r>
        <w:rPr>
          <w:sz w:val="20"/>
          <w:szCs w:val="20"/>
        </w:rPr>
        <w:t>9.16. Executantul asigura echipament de protectie pentru reprezentantul achizitorului (inspectorul de santier sau, daca este cazul, alta persoana fizica).</w:t>
      </w:r>
    </w:p>
    <w:p w14:paraId="59C78C3E" w14:textId="6DB1487F" w:rsidR="00170FDA" w:rsidRPr="00ED3318" w:rsidRDefault="000B1811" w:rsidP="007223C7">
      <w:pPr>
        <w:jc w:val="both"/>
        <w:rPr>
          <w:sz w:val="20"/>
          <w:szCs w:val="20"/>
        </w:rPr>
      </w:pPr>
      <w:r>
        <w:rPr>
          <w:sz w:val="20"/>
          <w:szCs w:val="20"/>
        </w:rPr>
        <w:t>9.17. Executantul se obligă de a despăgubi achizitorul împotriva oricăror:</w:t>
      </w:r>
    </w:p>
    <w:p w14:paraId="014CED07" w14:textId="53BFB1A6" w:rsidR="00170FDA" w:rsidRPr="00ED3318" w:rsidRDefault="000B1811" w:rsidP="007223C7">
      <w:pPr>
        <w:ind w:firstLine="720"/>
        <w:jc w:val="both"/>
        <w:rPr>
          <w:sz w:val="20"/>
          <w:szCs w:val="20"/>
        </w:rPr>
      </w:pPr>
      <w:r>
        <w:rPr>
          <w:sz w:val="20"/>
          <w:szCs w:val="20"/>
        </w:rPr>
        <w:t>-reclamaţii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 şi</w:t>
      </w:r>
    </w:p>
    <w:p w14:paraId="7F2DD99D" w14:textId="79A16A6E" w:rsidR="00170FDA" w:rsidRPr="00ED3318" w:rsidRDefault="000B1811" w:rsidP="007223C7">
      <w:pPr>
        <w:ind w:firstLine="720"/>
        <w:jc w:val="both"/>
        <w:rPr>
          <w:sz w:val="20"/>
          <w:szCs w:val="20"/>
        </w:rPr>
      </w:pPr>
      <w:r>
        <w:rPr>
          <w:sz w:val="20"/>
          <w:szCs w:val="20"/>
        </w:rPr>
        <w:t>-daune-interese, costuri, taxe şi cheltuieli de orice natură, aferente.</w:t>
      </w:r>
    </w:p>
    <w:p w14:paraId="1D026575" w14:textId="7E2C03F9" w:rsidR="00170FDA" w:rsidRPr="00ED3318" w:rsidRDefault="00EE4D5E" w:rsidP="007223C7">
      <w:pPr>
        <w:jc w:val="both"/>
        <w:rPr>
          <w:sz w:val="20"/>
          <w:szCs w:val="20"/>
        </w:rPr>
      </w:pPr>
      <w:r>
        <w:rPr>
          <w:sz w:val="20"/>
          <w:szCs w:val="20"/>
        </w:rPr>
        <w:t>9.18. Costurile pentru consumul de utilităţi precum şi cel al contoarelor sau al altor aparate de măsurat necesare executarii lucrarilor se suportă de către executant.</w:t>
      </w:r>
    </w:p>
    <w:p w14:paraId="7FFAFD76" w14:textId="0FA2CE9B" w:rsidR="00170FDA" w:rsidRPr="00ED3318" w:rsidRDefault="000B1811" w:rsidP="007223C7">
      <w:pPr>
        <w:jc w:val="both"/>
        <w:rPr>
          <w:sz w:val="20"/>
          <w:szCs w:val="20"/>
        </w:rPr>
      </w:pPr>
      <w:r>
        <w:rPr>
          <w:sz w:val="20"/>
          <w:szCs w:val="20"/>
        </w:rPr>
        <w:t>9.19. (1) Executantul are obligaţia de a nu acoperi lucrările care devin ascunse, fără aprobarea achizitorului.</w:t>
      </w:r>
    </w:p>
    <w:p w14:paraId="5ADA8E67" w14:textId="0F4EC7D2" w:rsidR="00170FDA" w:rsidRPr="00ED3318" w:rsidRDefault="007223C7" w:rsidP="007223C7">
      <w:pPr>
        <w:jc w:val="both"/>
        <w:rPr>
          <w:sz w:val="20"/>
          <w:szCs w:val="20"/>
        </w:rPr>
      </w:pPr>
      <w:r>
        <w:rPr>
          <w:sz w:val="20"/>
          <w:szCs w:val="20"/>
        </w:rPr>
        <w:t>(2). Executantul are obligaţia de a notifica achizitorului, ori de câte ori astfel de lucrări, sunt finalizate pentru a fi examinate şi măsurate.</w:t>
      </w:r>
    </w:p>
    <w:p w14:paraId="0D95ED0C" w14:textId="23A00EAE" w:rsidR="00170FDA" w:rsidRPr="00ED3318" w:rsidRDefault="007223C7" w:rsidP="007223C7">
      <w:pPr>
        <w:jc w:val="both"/>
        <w:rPr>
          <w:sz w:val="20"/>
          <w:szCs w:val="20"/>
        </w:rPr>
      </w:pPr>
      <w:r>
        <w:rPr>
          <w:sz w:val="20"/>
          <w:szCs w:val="20"/>
        </w:rPr>
        <w:t>(3). Executantul are obligaţia de a dezveli orice parte sau părţi de lucrare, la dispoziţia achizitorului, şi de a reface această parte sau părţi de lucrare, dacă este cazul.</w:t>
      </w:r>
    </w:p>
    <w:p w14:paraId="4BB3A0DA" w14:textId="7CAEA38E" w:rsidR="00170FDA" w:rsidRPr="00ED3318" w:rsidRDefault="007223C7" w:rsidP="007223C7">
      <w:pPr>
        <w:jc w:val="both"/>
        <w:rPr>
          <w:sz w:val="20"/>
          <w:szCs w:val="20"/>
        </w:rPr>
      </w:pPr>
      <w:r>
        <w:rPr>
          <w:sz w:val="20"/>
          <w:szCs w:val="20"/>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52EAD93" w14:textId="7DE2DA06" w:rsidR="00170FDA" w:rsidRPr="00ED3318" w:rsidRDefault="00EE4D5E" w:rsidP="007223C7">
      <w:pPr>
        <w:jc w:val="both"/>
        <w:rPr>
          <w:sz w:val="20"/>
          <w:szCs w:val="20"/>
        </w:rPr>
      </w:pPr>
      <w:r>
        <w:rPr>
          <w:sz w:val="20"/>
          <w:szCs w:val="20"/>
        </w:rPr>
        <w:t>9.20. Deşeurile rezultate din lucrările de construcții vor fi transportate la un centru autorizat, în conformitate cu legislația de mediu în vigoare.</w:t>
      </w:r>
    </w:p>
    <w:p w14:paraId="2AC5CD33" w14:textId="77777777" w:rsidR="00170FDA" w:rsidRPr="00ED3318" w:rsidRDefault="00EE4D5E" w:rsidP="007223C7">
      <w:pPr>
        <w:jc w:val="both"/>
        <w:rPr>
          <w:sz w:val="20"/>
          <w:szCs w:val="20"/>
        </w:rPr>
      </w:pPr>
      <w:r>
        <w:rPr>
          <w:sz w:val="20"/>
          <w:szCs w:val="20"/>
        </w:rPr>
        <w:t>9.21. Executantul are obligatia de a asigura disponibilitatea informatiilor si documentelor referitoare la prezentul contract, timp de 5 ani de la data incetarii contractului, cu ocazia misiunilor de control desfasurate de Ministerul Dezvoltarii, Lucrarilor Publice si Administratiei/Ministerul Investitiilor si Proiectelor Europene sau de alte structuri cu competente in controlul si recuperarea debitelor aferente finantarii nerambursabile.</w:t>
      </w:r>
    </w:p>
    <w:p w14:paraId="12A3FE90" w14:textId="1E9DDA0C" w:rsidR="00E4039D" w:rsidRPr="00ED3318" w:rsidRDefault="00E4039D" w:rsidP="007223C7">
      <w:pPr>
        <w:jc w:val="both"/>
        <w:rPr>
          <w:sz w:val="20"/>
          <w:szCs w:val="20"/>
        </w:rPr>
      </w:pPr>
      <w:r>
        <w:rPr>
          <w:sz w:val="20"/>
          <w:szCs w:val="20"/>
        </w:rPr>
        <w:t>9.22. Toate costurile privind depozitarea materialelor utilizate si a deseurilor vor fi suportate de executant.</w:t>
      </w:r>
    </w:p>
    <w:p w14:paraId="53520C34" w14:textId="45FED7C5" w:rsidR="000A3995" w:rsidRPr="00ED3318" w:rsidRDefault="000A3995" w:rsidP="007223C7">
      <w:pPr>
        <w:jc w:val="both"/>
        <w:rPr>
          <w:sz w:val="20"/>
          <w:szCs w:val="20"/>
        </w:rPr>
      </w:pPr>
      <w:r>
        <w:rPr>
          <w:sz w:val="20"/>
          <w:szCs w:val="20"/>
        </w:rPr>
        <w:t>9.23.</w:t>
      </w:r>
      <w:r>
        <w:t xml:space="preserve"> </w:t>
      </w:r>
      <w:r>
        <w:rPr>
          <w:sz w:val="20"/>
          <w:szCs w:val="20"/>
        </w:rPr>
        <w:t>Executantul efectueaza tranzactiile, prevazute in legislatie cu privire la colectarea, transportul, depozitarea, eventuala evacuarea a deseurilor rezultate ca urmare a lucrarilor ce fac obiectul prezentului contract, conform reglementarilor legale.</w:t>
      </w:r>
    </w:p>
    <w:p w14:paraId="46447B43" w14:textId="0B061261" w:rsidR="000A3995" w:rsidRPr="00ED3318" w:rsidRDefault="000A3995" w:rsidP="007223C7">
      <w:pPr>
        <w:jc w:val="both"/>
        <w:rPr>
          <w:sz w:val="20"/>
          <w:szCs w:val="20"/>
        </w:rPr>
      </w:pPr>
      <w:r>
        <w:rPr>
          <w:sz w:val="20"/>
          <w:szCs w:val="20"/>
        </w:rPr>
        <w:t>9.24. Executantul va lua permanent masuri pentru indepartarea materialelor neimplicate in lucrari. Pe masura ce lucrarile avanseaza, executantul va degaja amplasamentul pus la dispozitie pentru executia lucrarilor, de deseurile rezultate</w:t>
      </w:r>
    </w:p>
    <w:p w14:paraId="0C7A19DA" w14:textId="77777777" w:rsidR="00A9443C" w:rsidRPr="00ED3318" w:rsidRDefault="00A9443C" w:rsidP="007223C7">
      <w:pPr>
        <w:jc w:val="both"/>
        <w:rPr>
          <w:sz w:val="20"/>
          <w:szCs w:val="20"/>
        </w:rPr>
      </w:pPr>
    </w:p>
    <w:p w14:paraId="4E0DBD79" w14:textId="77777777" w:rsidR="00A9443C" w:rsidRPr="00ED3318" w:rsidRDefault="00A9443C" w:rsidP="007223C7">
      <w:pPr>
        <w:jc w:val="both"/>
        <w:rPr>
          <w:sz w:val="20"/>
          <w:szCs w:val="20"/>
        </w:rPr>
      </w:pPr>
    </w:p>
    <w:p w14:paraId="53052900" w14:textId="53D40348" w:rsidR="00A9443C" w:rsidRPr="00ED3318" w:rsidRDefault="00A9443C" w:rsidP="007223C7">
      <w:pPr>
        <w:jc w:val="both"/>
        <w:rPr>
          <w:b/>
          <w:bCs/>
          <w:sz w:val="20"/>
          <w:szCs w:val="20"/>
        </w:rPr>
      </w:pPr>
      <w:r>
        <w:rPr>
          <w:b/>
          <w:bCs/>
          <w:sz w:val="20"/>
          <w:szCs w:val="20"/>
        </w:rPr>
        <w:t>Servicii Proiectare</w:t>
      </w:r>
    </w:p>
    <w:p w14:paraId="0267F099" w14:textId="177A6C12" w:rsidR="00A9443C" w:rsidRPr="00ED3318" w:rsidRDefault="00A9443C" w:rsidP="007223C7">
      <w:pPr>
        <w:jc w:val="both"/>
        <w:rPr>
          <w:sz w:val="20"/>
          <w:szCs w:val="20"/>
        </w:rPr>
      </w:pPr>
      <w:r>
        <w:rPr>
          <w:sz w:val="20"/>
          <w:szCs w:val="20"/>
        </w:rPr>
        <w:lastRenderedPageBreak/>
        <w:t>9.25.  Executantul se obligă să presteze serviciile la standardele și/sau performanțele prezentate în caietul de sarcini și propunerea tehnică, anexă la prezentul contract, în conformitate cu prevederile legislației românești și comunitare din domeniu. Toate soluțiile tehnice propuse vor trebui să respecte nivelul calitativ, tehnic și de performanță, siguranță în exploatare, dimensiuni, sisteme de asigurare a calității etc., în conformitate cu reglementările tehnice, standardele, normele și normativele interne, în vigoare și cerințele caietului de sarcini.</w:t>
      </w:r>
    </w:p>
    <w:p w14:paraId="1CF7CCE3" w14:textId="3FA09373" w:rsidR="00A9443C" w:rsidRPr="00ED3318" w:rsidRDefault="00A9443C" w:rsidP="007223C7">
      <w:pPr>
        <w:jc w:val="both"/>
        <w:rPr>
          <w:sz w:val="20"/>
          <w:szCs w:val="20"/>
        </w:rPr>
      </w:pPr>
      <w:r>
        <w:rPr>
          <w:sz w:val="20"/>
          <w:szCs w:val="20"/>
        </w:rPr>
        <w:t>9.26. Executantul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5BC645E3" w14:textId="69FB80DC" w:rsidR="00A9443C" w:rsidRPr="00ED3318" w:rsidRDefault="00A9443C" w:rsidP="007223C7">
      <w:pPr>
        <w:jc w:val="both"/>
        <w:rPr>
          <w:sz w:val="20"/>
          <w:szCs w:val="20"/>
        </w:rPr>
      </w:pPr>
      <w:r>
        <w:rPr>
          <w:sz w:val="20"/>
          <w:szCs w:val="20"/>
        </w:rPr>
        <w:t>9.27. Executantul se obligă să presteze serviciile care fac obiectul prezentului contract în perioada/perioadele convenite și în conformitate cu obligațiile asumate.</w:t>
      </w:r>
    </w:p>
    <w:p w14:paraId="14ED9C9F" w14:textId="0ADA1389" w:rsidR="00A9443C" w:rsidRPr="00ED3318" w:rsidRDefault="00A9443C" w:rsidP="007223C7">
      <w:pPr>
        <w:jc w:val="both"/>
        <w:rPr>
          <w:sz w:val="20"/>
          <w:szCs w:val="20"/>
        </w:rPr>
      </w:pPr>
      <w:r>
        <w:rPr>
          <w:sz w:val="20"/>
          <w:szCs w:val="20"/>
        </w:rPr>
        <w:t>9.28. Executantul se obligă să presteze serviciile prevăzute în contract cu profesionalismul și promptitudinea cuvenite angajamentului asumat și în conformitate cu caietul de sarcini și propunerea sa tehnică, fără erori sau omisiuni ale Proiectului care să genereze ulterior Lucrări suplimentare ce nu au caracter de imprevizîbilitate și care pot leza obligațiile financiare ale Achizitorului.</w:t>
      </w:r>
    </w:p>
    <w:p w14:paraId="506745BD" w14:textId="51EF9460" w:rsidR="00A9443C" w:rsidRPr="00ED3318" w:rsidRDefault="00A9443C" w:rsidP="007223C7">
      <w:pPr>
        <w:jc w:val="both"/>
        <w:rPr>
          <w:sz w:val="20"/>
          <w:szCs w:val="20"/>
        </w:rPr>
      </w:pPr>
      <w:r>
        <w:rPr>
          <w:sz w:val="20"/>
          <w:szCs w:val="20"/>
        </w:rPr>
        <w:t>9.29. Costurile suplimentare rezultate în execuție față de proiectul aprobat, care se datorează unor erori sau omisiuni a Executantului, care puteau fi prevăzute la data întocmirii documentației tehnice de execuție, sunt imputabile Prestatorului și vor fi recuperate conform prevederilor art. 24 din Legea nr. 10/1995 privind calitatea în construcții, republicată.</w:t>
      </w:r>
    </w:p>
    <w:p w14:paraId="4C52D98F" w14:textId="3CCDEC78" w:rsidR="00A9443C" w:rsidRPr="00ED3318" w:rsidRDefault="00A9443C" w:rsidP="007223C7">
      <w:pPr>
        <w:jc w:val="both"/>
        <w:rPr>
          <w:sz w:val="20"/>
          <w:szCs w:val="20"/>
        </w:rPr>
      </w:pPr>
      <w:r>
        <w:rPr>
          <w:sz w:val="20"/>
          <w:szCs w:val="20"/>
        </w:rPr>
        <w:t xml:space="preserve">9.30. Responsabilitățile Executantului prevăzute în prezentul Contract și în Caietul de sarcini se completează cu cele din: </w:t>
      </w:r>
    </w:p>
    <w:p w14:paraId="0CD472C3" w14:textId="77777777" w:rsidR="00A9443C" w:rsidRPr="00ED3318" w:rsidRDefault="00A9443C" w:rsidP="007223C7">
      <w:pPr>
        <w:jc w:val="both"/>
        <w:rPr>
          <w:sz w:val="20"/>
          <w:szCs w:val="20"/>
        </w:rPr>
      </w:pPr>
      <w:r>
        <w:rPr>
          <w:sz w:val="20"/>
          <w:szCs w:val="20"/>
        </w:rPr>
        <w:t>- Legea nr.10/1995 privind calitatea în construcții, cu modificările și completările ulterioare;</w:t>
      </w:r>
    </w:p>
    <w:p w14:paraId="364015EF" w14:textId="586B8B6F" w:rsidR="00A9443C" w:rsidRPr="00ED3318" w:rsidRDefault="00A9443C" w:rsidP="007223C7">
      <w:pPr>
        <w:jc w:val="both"/>
        <w:rPr>
          <w:sz w:val="20"/>
          <w:szCs w:val="20"/>
        </w:rPr>
      </w:pPr>
      <w:r>
        <w:rPr>
          <w:sz w:val="20"/>
          <w:szCs w:val="20"/>
        </w:rPr>
        <w:t>- Legea nr.50/1991, privind autorizarea executării lucrărilor de construcții, cu modificările și completările ulterioare;</w:t>
      </w:r>
    </w:p>
    <w:p w14:paraId="5CCD418F" w14:textId="7C32FA64" w:rsidR="00A9443C" w:rsidRPr="00ED3318" w:rsidRDefault="00A9443C" w:rsidP="00A9443C">
      <w:pPr>
        <w:jc w:val="both"/>
        <w:rPr>
          <w:sz w:val="20"/>
          <w:szCs w:val="20"/>
        </w:rPr>
      </w:pPr>
      <w:r>
        <w:rPr>
          <w:sz w:val="20"/>
          <w:szCs w:val="20"/>
        </w:rPr>
        <w:t>9.31. Executantul răspunde de activitățile de proiectare aferente prezentului contract. Proiectul va fi elaborat de către personal calificat, proiectanți, ingineri sau alții asemenea, care corespund cerințelor Achizitorului și prevederilor legale referitoare la exercitarea acestei profesii si va fi verificat în conformitate cu Legile în vigoare de către specialiști verificatori de proiecte atestați pe toate domeniile.</w:t>
      </w:r>
    </w:p>
    <w:p w14:paraId="5C6B69FD" w14:textId="3BC46FC0" w:rsidR="00A9443C" w:rsidRPr="00ED3318" w:rsidRDefault="00A9443C" w:rsidP="00A9443C">
      <w:pPr>
        <w:jc w:val="both"/>
        <w:rPr>
          <w:sz w:val="20"/>
          <w:szCs w:val="20"/>
        </w:rPr>
      </w:pPr>
      <w:r>
        <w:rPr>
          <w:sz w:val="20"/>
          <w:szCs w:val="20"/>
        </w:rPr>
        <w:t>Cu excepția altor prevederi ale Contractului, Executantul va prezenta Achizitorului, numele și detaliile relevante ale personalului calificat, subcontractanților propuși în conformitate cu prevederile legislației achizițiilor, inclusiv referințele acestora.</w:t>
      </w:r>
    </w:p>
    <w:p w14:paraId="2583D138" w14:textId="267B2438" w:rsidR="005D5202" w:rsidRPr="00ED3318" w:rsidRDefault="005D5202" w:rsidP="00A9443C">
      <w:pPr>
        <w:jc w:val="both"/>
        <w:rPr>
          <w:sz w:val="20"/>
          <w:szCs w:val="20"/>
        </w:rPr>
      </w:pPr>
      <w:r>
        <w:rPr>
          <w:sz w:val="20"/>
          <w:szCs w:val="20"/>
        </w:rPr>
        <w:t>9.32. Executantul ia orice și toate măsurile necesare pentru a asigura, în mod continuu, personalul specializat, echipamentele și suportul necesare pentru îndeplinirea în mod eficient a obligațiilor asumate prin Contract și cu respectarea Planului de lucru al activităților. Executantul își asumă răspunderea privind disponibilitatea proiectanților de a participa la discuții cu Achizitorul, în măsura convocării prealabile cu cel puțin 3 zile lucrătoare înainte, pentru chestiuni de derulare curentă a proiectării sau asistenței tehnice si imediat în situații de urgență.</w:t>
      </w:r>
    </w:p>
    <w:p w14:paraId="59CFB1E4" w14:textId="105D5F23" w:rsidR="005D5202" w:rsidRPr="00ED3318" w:rsidRDefault="005D5202" w:rsidP="00A9443C">
      <w:pPr>
        <w:jc w:val="both"/>
        <w:rPr>
          <w:sz w:val="20"/>
          <w:szCs w:val="20"/>
        </w:rPr>
      </w:pPr>
      <w:r>
        <w:rPr>
          <w:sz w:val="20"/>
          <w:szCs w:val="20"/>
        </w:rPr>
        <w:t>9.34. Executantul este singur și deplin responsabil pentru calitatea serviciilor de proiectare, astfel că nici un fel de cereri de modificare a prețului, generate de îndreptarea erorilor de proiectare pe parcursul executării lucrărilor necesare pentru punerea în funcțiune a obiectivului de investiții, nu vor putea fi admise.</w:t>
      </w:r>
    </w:p>
    <w:p w14:paraId="3FE0D211" w14:textId="4A928330" w:rsidR="005D5202" w:rsidRPr="00ED3318" w:rsidRDefault="005D5202" w:rsidP="00A9443C">
      <w:pPr>
        <w:jc w:val="both"/>
        <w:rPr>
          <w:sz w:val="20"/>
          <w:szCs w:val="20"/>
        </w:rPr>
      </w:pPr>
      <w:r>
        <w:rPr>
          <w:sz w:val="20"/>
          <w:szCs w:val="20"/>
        </w:rPr>
        <w:t>9.35. Executantul are obligația să întocmească Documentațiile tehnico - economice, care fac obiectul achiziției, în termenul stabilit în Caietul de sarcini, în conformitate cu legislația în vigoare, cu respectarea reglementărilor tehnice în vigoare aplicabile specificului obiectivului de investiție și cerințelor prevăzute în Caietul de sarcini.</w:t>
      </w:r>
    </w:p>
    <w:p w14:paraId="2ED099E3" w14:textId="5EB5FB7E" w:rsidR="005D5202" w:rsidRPr="00ED3318" w:rsidRDefault="005D5202" w:rsidP="00A9443C">
      <w:pPr>
        <w:jc w:val="both"/>
        <w:rPr>
          <w:sz w:val="20"/>
          <w:szCs w:val="20"/>
        </w:rPr>
      </w:pPr>
      <w:r>
        <w:rPr>
          <w:sz w:val="20"/>
          <w:szCs w:val="20"/>
        </w:rPr>
        <w:t>9.36. Executantul răspunde integral de serviciile prestate de către proiectanți în baza prezentului contract; prestatorul respectă și se supune tuturor prevederilor legale în vigoare în România și se asigură că și personalul său, implicat în contract, respectă și se supune, de asemenea, acelorași prevederi legale.</w:t>
      </w:r>
    </w:p>
    <w:p w14:paraId="27819C01" w14:textId="26118A19" w:rsidR="005D5202" w:rsidRPr="00ED3318" w:rsidRDefault="005D5202" w:rsidP="00A9443C">
      <w:pPr>
        <w:jc w:val="both"/>
        <w:rPr>
          <w:sz w:val="20"/>
          <w:szCs w:val="20"/>
        </w:rPr>
      </w:pPr>
      <w:r>
        <w:rPr>
          <w:sz w:val="20"/>
          <w:szCs w:val="20"/>
        </w:rPr>
        <w:t>9.37. Documentațiile elaborate, aferente contractului, se vor actualiza în cazul în care apar modificări legislative care ar putea afecta conținutul documentelor elaborate, fără alte costuri suplimentare.</w:t>
      </w:r>
    </w:p>
    <w:p w14:paraId="31A2D619" w14:textId="1C04F7E6" w:rsidR="005D5202" w:rsidRPr="00ED3318" w:rsidRDefault="005D5202" w:rsidP="00A9443C">
      <w:pPr>
        <w:jc w:val="both"/>
        <w:rPr>
          <w:sz w:val="20"/>
          <w:szCs w:val="20"/>
        </w:rPr>
      </w:pPr>
      <w:r>
        <w:rPr>
          <w:sz w:val="20"/>
          <w:szCs w:val="20"/>
        </w:rPr>
        <w:t>9.38.</w:t>
      </w:r>
      <w:r>
        <w:t xml:space="preserve"> </w:t>
      </w:r>
      <w:r>
        <w:rPr>
          <w:sz w:val="20"/>
          <w:szCs w:val="20"/>
        </w:rPr>
        <w:t>Executantul va actualiza documentele tehnice ca urmare a modificărilor solicitate în perioada de evaluare de către organismele care vor verifica documentațiile tehnice, care ar putea afecta conținutul documentelor elaborate.</w:t>
      </w:r>
    </w:p>
    <w:p w14:paraId="5594D77F" w14:textId="6FF8C562" w:rsidR="005D5202" w:rsidRPr="00ED3318" w:rsidRDefault="005D5202" w:rsidP="00A9443C">
      <w:pPr>
        <w:jc w:val="both"/>
        <w:rPr>
          <w:sz w:val="20"/>
          <w:szCs w:val="20"/>
        </w:rPr>
      </w:pPr>
      <w:r>
        <w:rPr>
          <w:sz w:val="20"/>
          <w:szCs w:val="20"/>
        </w:rPr>
        <w:t>9.39.</w:t>
      </w:r>
      <w:r>
        <w:t xml:space="preserve"> </w:t>
      </w:r>
      <w:r>
        <w:rPr>
          <w:sz w:val="20"/>
          <w:szCs w:val="20"/>
        </w:rPr>
        <w:t xml:space="preserve">Executantul va realiza toate modificările ce decurg din acorduri/ avize și documente de aprobare în termen de 5 zile lucrătoare de la solicitarea Achizitorului/ Beneficiarului, fără nicio plată suplimentară; </w:t>
      </w:r>
    </w:p>
    <w:p w14:paraId="7AAC8325" w14:textId="1B6EE7E3" w:rsidR="00E1091A" w:rsidRPr="00ED3318" w:rsidRDefault="005D5202" w:rsidP="00A9443C">
      <w:pPr>
        <w:jc w:val="both"/>
        <w:rPr>
          <w:sz w:val="20"/>
          <w:szCs w:val="20"/>
        </w:rPr>
      </w:pPr>
      <w:r>
        <w:rPr>
          <w:sz w:val="20"/>
          <w:szCs w:val="20"/>
        </w:rPr>
        <w:t xml:space="preserve">9.40. Potrivit Legii 10/1995 privind calitatea în construcții, republicată cu modificările și completările ulterioare, asumându-și toate responsabilitățile ce decurg din conținutul Caietului de sarcini cât și a prevederilor legale în vigoare, Executantul are cel puțin următoarele obligații și răspunderi: </w:t>
      </w:r>
    </w:p>
    <w:p w14:paraId="1E7CB0CB" w14:textId="77777777" w:rsidR="00E1091A" w:rsidRPr="00ED3318" w:rsidRDefault="005D5202" w:rsidP="00A9443C">
      <w:pPr>
        <w:jc w:val="both"/>
        <w:rPr>
          <w:sz w:val="20"/>
          <w:szCs w:val="20"/>
        </w:rPr>
      </w:pPr>
      <w:r>
        <w:rPr>
          <w:sz w:val="20"/>
          <w:szCs w:val="20"/>
        </w:rPr>
        <w:t xml:space="preserve">a) Precizarea prin proiect a categoriei de importanță a construcției; </w:t>
      </w:r>
    </w:p>
    <w:p w14:paraId="322C4178" w14:textId="77777777" w:rsidR="00E1091A" w:rsidRPr="00ED3318" w:rsidRDefault="005D5202" w:rsidP="00A9443C">
      <w:pPr>
        <w:jc w:val="both"/>
        <w:rPr>
          <w:sz w:val="20"/>
          <w:szCs w:val="20"/>
        </w:rPr>
      </w:pPr>
      <w:r>
        <w:rPr>
          <w:sz w:val="20"/>
          <w:szCs w:val="20"/>
        </w:rPr>
        <w:t xml:space="preserve">b) Asigurarea prin proiect și detalii de execuție a nivelului de calitate corespunzător cerințelor, cu respectarea reglementărilor tehnice și a clauzelor contractuale; </w:t>
      </w:r>
    </w:p>
    <w:p w14:paraId="17D347B3" w14:textId="77777777" w:rsidR="00E1091A" w:rsidRPr="00ED3318" w:rsidRDefault="005D5202" w:rsidP="00A9443C">
      <w:pPr>
        <w:jc w:val="both"/>
        <w:rPr>
          <w:sz w:val="20"/>
          <w:szCs w:val="20"/>
        </w:rPr>
      </w:pPr>
      <w:r>
        <w:rPr>
          <w:sz w:val="20"/>
          <w:szCs w:val="20"/>
        </w:rPr>
        <w:t xml:space="preserve">c) Prezentarea proiectelor elaborate în fața specialiștilor verificatori de proiecte atestați, stabiliți de către investitor, </w:t>
      </w:r>
      <w:r>
        <w:rPr>
          <w:sz w:val="20"/>
          <w:szCs w:val="20"/>
        </w:rPr>
        <w:lastRenderedPageBreak/>
        <w:t xml:space="preserve">precum și soluționarea neconformităților și neconcordanțelor semnalate de aceștia; </w:t>
      </w:r>
    </w:p>
    <w:p w14:paraId="7FEFB08F" w14:textId="77777777" w:rsidR="00E1091A" w:rsidRPr="00ED3318" w:rsidRDefault="005D5202" w:rsidP="00A9443C">
      <w:pPr>
        <w:jc w:val="both"/>
        <w:rPr>
          <w:sz w:val="20"/>
          <w:szCs w:val="20"/>
        </w:rPr>
      </w:pPr>
      <w:r>
        <w:rPr>
          <w:sz w:val="20"/>
          <w:szCs w:val="20"/>
        </w:rPr>
        <w:t xml:space="preserve">d) Elaborarea caietelor de sarcini, a instrucțiunilor tehnice privind execuția lucrărilor, exploatarea, întreținerea și reparațiile, precum și, după caz, a proiectelor de urmărire privind comportarea în timp a construcțiilor precum si documentația privind postutilizarea construcțiilor daca s-a stabilit astfel; </w:t>
      </w:r>
    </w:p>
    <w:p w14:paraId="4843CFC8" w14:textId="77777777" w:rsidR="00E1091A" w:rsidRPr="00ED3318" w:rsidRDefault="005D5202" w:rsidP="00A9443C">
      <w:pPr>
        <w:jc w:val="both"/>
        <w:rPr>
          <w:sz w:val="20"/>
          <w:szCs w:val="20"/>
        </w:rPr>
      </w:pPr>
      <w:r>
        <w:rPr>
          <w:sz w:val="20"/>
          <w:szCs w:val="20"/>
        </w:rPr>
        <w:t xml:space="preserve">e) Stabilirea, prin proiect, a fazelor de execuție determinate pentru lucrările aferente cerințelor și participarea pe șantier la verificările de calitate legate de acestea; </w:t>
      </w:r>
    </w:p>
    <w:p w14:paraId="5D631517" w14:textId="77777777" w:rsidR="00E1091A" w:rsidRPr="00ED3318" w:rsidRDefault="005D5202" w:rsidP="00A9443C">
      <w:pPr>
        <w:jc w:val="both"/>
        <w:rPr>
          <w:sz w:val="20"/>
          <w:szCs w:val="20"/>
        </w:rPr>
      </w:pPr>
      <w:r>
        <w:rPr>
          <w:sz w:val="20"/>
          <w:szCs w:val="20"/>
        </w:rPr>
        <w:t xml:space="preserve">f) Stabilirea modului de tratare a defectelor apărute în execuție, din vina proiectantului, la construcțiile la care trebuie să asigure nivelul de calitate corespunzător cerințelor, precum și urmărirea aplicării pe șantier a soluțiilor adoptate, după însușirea acestora de către specialiști verificatori de proiecte atestați, la cererea investitorului; </w:t>
      </w:r>
    </w:p>
    <w:p w14:paraId="15EA2848" w14:textId="53181178" w:rsidR="00E1091A" w:rsidRPr="00ED3318" w:rsidRDefault="005D5202" w:rsidP="00A9443C">
      <w:pPr>
        <w:jc w:val="both"/>
        <w:rPr>
          <w:sz w:val="20"/>
          <w:szCs w:val="20"/>
        </w:rPr>
      </w:pPr>
      <w:r>
        <w:rPr>
          <w:sz w:val="20"/>
          <w:szCs w:val="20"/>
        </w:rPr>
        <w:t>g) Participă la întocmirea cărții tehnice a construcției și la recepția lucrărilor executate;</w:t>
      </w:r>
    </w:p>
    <w:p w14:paraId="7FAB67CC" w14:textId="77777777" w:rsidR="00E1091A" w:rsidRPr="00ED3318" w:rsidRDefault="005D5202" w:rsidP="00A9443C">
      <w:pPr>
        <w:jc w:val="both"/>
        <w:rPr>
          <w:sz w:val="20"/>
          <w:szCs w:val="20"/>
        </w:rPr>
      </w:pPr>
      <w:r>
        <w:rPr>
          <w:sz w:val="20"/>
          <w:szCs w:val="20"/>
        </w:rPr>
        <w:t xml:space="preserve"> h) Asigurarea asistenței tehnice, conform clauzelor contractuale, pentru proiectele elaborate, pe perioada execuției construcțiilor sau a lucrărilor de intervenție la construcțiile existente; </w:t>
      </w:r>
    </w:p>
    <w:p w14:paraId="55CDC4EF" w14:textId="3D2CEDCB" w:rsidR="005D5202" w:rsidRPr="00ED3318" w:rsidRDefault="005D5202" w:rsidP="00A9443C">
      <w:pPr>
        <w:jc w:val="both"/>
        <w:rPr>
          <w:sz w:val="20"/>
          <w:szCs w:val="20"/>
        </w:rPr>
      </w:pPr>
      <w:r>
        <w:rPr>
          <w:sz w:val="20"/>
          <w:szCs w:val="20"/>
        </w:rPr>
        <w:t>i) Asigurarea participării obligatorii a proiectantului coordonator de proiect și, după caz, a proiectanților pe specialități la toate fazele de execuție stabilite prin proiect și la recepția la terminarea lucrărilor.</w:t>
      </w:r>
    </w:p>
    <w:p w14:paraId="13F56F47" w14:textId="43BEDEFC" w:rsidR="00E1091A" w:rsidRPr="00ED3318" w:rsidRDefault="00E1091A" w:rsidP="00A9443C">
      <w:pPr>
        <w:jc w:val="both"/>
        <w:rPr>
          <w:sz w:val="20"/>
          <w:szCs w:val="20"/>
        </w:rPr>
      </w:pPr>
      <w:r>
        <w:rPr>
          <w:sz w:val="20"/>
          <w:szCs w:val="20"/>
        </w:rPr>
        <w:t>9.41.</w:t>
      </w:r>
      <w:r>
        <w:t xml:space="preserve"> </w:t>
      </w:r>
      <w:r>
        <w:rPr>
          <w:sz w:val="20"/>
          <w:szCs w:val="20"/>
        </w:rPr>
        <w:t>Executantul are obligația de a actualiza Devizul general întocmit la faza de proiectare ori de câte ori este nevoie, în conformitate cu prevederile HG nr. 907/2016 privind etapele de elaborare și conținutul cadru al documentațiilor tehnico - economice aferente obiectivelor/ proiectelor de investiții finanțate din fonduri publice, fără costuri suplimentare;</w:t>
      </w:r>
    </w:p>
    <w:p w14:paraId="78310B95" w14:textId="3C4A01BE" w:rsidR="00E1091A" w:rsidRPr="00ED3318" w:rsidRDefault="00E1091A" w:rsidP="00A9443C">
      <w:pPr>
        <w:jc w:val="both"/>
        <w:rPr>
          <w:sz w:val="20"/>
          <w:szCs w:val="20"/>
        </w:rPr>
      </w:pPr>
      <w:r>
        <w:rPr>
          <w:sz w:val="20"/>
          <w:szCs w:val="20"/>
        </w:rPr>
        <w:t>9.42.</w:t>
      </w:r>
      <w:r>
        <w:t xml:space="preserve"> Î</w:t>
      </w:r>
      <w:r>
        <w:rPr>
          <w:sz w:val="20"/>
          <w:szCs w:val="20"/>
        </w:rPr>
        <w:t>n cazul propunerilor de modificare a soluțiilor tehnice locale, pe parcursul execuției lucrărilor, Executantul, prin proiectantul desemnat, are obligația de a emite dispoziții de șantier în termen de 5 zile lucrătoare de la înaintarea notelor de constatare, ce vor fi semnate de proiectant, constructor, diriginte de șantier și beneficiar și verificate de verificatori atestați. Acestea vor fi însoțite de: Notă de constatare, Memoriu tehnic justificativ întocmit de către proiectant, analiza de prețuri și oferte, prezentate de către constructor, Note de renunțare, Note de comandă suplimentară; Planșe modificatoare; Liste de cantități, antecalculații, oferta revizuită prezentată de către constructor, alte documente justificative;</w:t>
      </w:r>
    </w:p>
    <w:p w14:paraId="6BDEC567" w14:textId="17654D8F" w:rsidR="00E1091A" w:rsidRPr="00ED3318" w:rsidRDefault="00E1091A" w:rsidP="00A9443C">
      <w:pPr>
        <w:jc w:val="both"/>
        <w:rPr>
          <w:b/>
          <w:bCs/>
          <w:sz w:val="20"/>
          <w:szCs w:val="20"/>
        </w:rPr>
      </w:pPr>
      <w:r>
        <w:rPr>
          <w:b/>
          <w:bCs/>
          <w:sz w:val="20"/>
          <w:szCs w:val="20"/>
        </w:rPr>
        <w:t>Asistență Tehnică</w:t>
      </w:r>
    </w:p>
    <w:p w14:paraId="22869C60" w14:textId="09BC64AD" w:rsidR="00E1091A" w:rsidRPr="00ED3318" w:rsidRDefault="00E1091A" w:rsidP="00A9443C">
      <w:pPr>
        <w:jc w:val="both"/>
        <w:rPr>
          <w:sz w:val="20"/>
          <w:szCs w:val="20"/>
        </w:rPr>
      </w:pPr>
      <w:r>
        <w:rPr>
          <w:sz w:val="20"/>
          <w:szCs w:val="20"/>
        </w:rPr>
        <w:t>9.43.</w:t>
      </w:r>
      <w:r>
        <w:t xml:space="preserve"> A</w:t>
      </w:r>
      <w:r>
        <w:rPr>
          <w:sz w:val="20"/>
          <w:szCs w:val="20"/>
        </w:rPr>
        <w:t>sistența tehnică pe perioada execuției lucrărilor începe odată cu începerea lucrărilor de construcții și va fi asigurată de către Executant/proiectant pe toată durata de execuție a lucrărilor.</w:t>
      </w:r>
    </w:p>
    <w:p w14:paraId="25AB6B40" w14:textId="1183C5E8" w:rsidR="00E1091A" w:rsidRPr="00ED3318" w:rsidRDefault="00E1091A" w:rsidP="00A9443C">
      <w:pPr>
        <w:jc w:val="both"/>
        <w:rPr>
          <w:sz w:val="20"/>
          <w:szCs w:val="20"/>
        </w:rPr>
      </w:pPr>
      <w:r>
        <w:rPr>
          <w:sz w:val="20"/>
          <w:szCs w:val="20"/>
        </w:rPr>
        <w:t>9.44. executantul va asigura participarea obligatorie a Proiectantul coordonator de proiect, și după caz, Proiectanții de specialități la toate fazele de execuție stabilite prin Proiect, la recepția la terminarea lucrărilor și recepția finală a lucrării;</w:t>
      </w:r>
    </w:p>
    <w:p w14:paraId="549450AD" w14:textId="0B0FCB1E" w:rsidR="00E1091A" w:rsidRPr="00ED3318" w:rsidRDefault="00E1091A" w:rsidP="00A9443C">
      <w:pPr>
        <w:jc w:val="both"/>
        <w:rPr>
          <w:sz w:val="20"/>
          <w:szCs w:val="20"/>
        </w:rPr>
      </w:pPr>
      <w:r>
        <w:rPr>
          <w:sz w:val="20"/>
          <w:szCs w:val="20"/>
        </w:rPr>
        <w:t xml:space="preserve">9.45. În vederea asigurării serviciul de asistență tehnică pe perioada lucrărilor, executantul are următoarele obligații specifice: </w:t>
      </w:r>
    </w:p>
    <w:p w14:paraId="09C55F46" w14:textId="77777777" w:rsidR="00E1091A" w:rsidRPr="00ED3318" w:rsidRDefault="00E1091A" w:rsidP="00A9443C">
      <w:pPr>
        <w:jc w:val="both"/>
        <w:rPr>
          <w:sz w:val="20"/>
          <w:szCs w:val="20"/>
        </w:rPr>
      </w:pPr>
      <w:r>
        <w:rPr>
          <w:sz w:val="20"/>
          <w:szCs w:val="20"/>
        </w:rPr>
        <w:t xml:space="preserve">a) va răspunde solicitărilor venite din partea Achizitorului cu privire la unele completări sau detalii suplimentare, dispoziții de șantier, în cel mai scurt timp posibil. Dispozițiile de șantier emise vor fi numerotate și îndosariate, iar atunci când conduc la modificări din punct de vedere financiar sau al termenelor de execuție vor fi însoțite de justificări; </w:t>
      </w:r>
    </w:p>
    <w:p w14:paraId="71E467DE" w14:textId="77777777" w:rsidR="00E1091A" w:rsidRPr="00ED3318" w:rsidRDefault="00E1091A" w:rsidP="00A9443C">
      <w:pPr>
        <w:jc w:val="both"/>
        <w:rPr>
          <w:sz w:val="20"/>
          <w:szCs w:val="20"/>
        </w:rPr>
      </w:pPr>
      <w:r>
        <w:rPr>
          <w:sz w:val="20"/>
          <w:szCs w:val="20"/>
        </w:rPr>
        <w:t xml:space="preserve">b) va actualiza Devizul general al investiției la solicitarea achizitorului ori de câte ori este necesar; </w:t>
      </w:r>
    </w:p>
    <w:p w14:paraId="2B12D614" w14:textId="77777777" w:rsidR="00E1091A" w:rsidRPr="00ED3318" w:rsidRDefault="00E1091A" w:rsidP="00A9443C">
      <w:pPr>
        <w:jc w:val="both"/>
        <w:rPr>
          <w:sz w:val="20"/>
          <w:szCs w:val="20"/>
        </w:rPr>
      </w:pPr>
      <w:r>
        <w:rPr>
          <w:sz w:val="20"/>
          <w:szCs w:val="20"/>
        </w:rPr>
        <w:t xml:space="preserve">c) elaborează Proiectul faza As - Built, ce reprezintă Proiectul tehnic actualizat la data finalizării lucrărilor și este parte componentă a Cărții tehnice a construcției și îl predă achizitorului. </w:t>
      </w:r>
    </w:p>
    <w:p w14:paraId="63E024E4" w14:textId="77777777" w:rsidR="001255E8" w:rsidRPr="00ED3318" w:rsidRDefault="00E1091A" w:rsidP="00A9443C">
      <w:pPr>
        <w:jc w:val="both"/>
        <w:rPr>
          <w:sz w:val="20"/>
          <w:szCs w:val="20"/>
        </w:rPr>
      </w:pPr>
      <w:r>
        <w:rPr>
          <w:sz w:val="20"/>
          <w:szCs w:val="20"/>
        </w:rPr>
        <w:t xml:space="preserve">d) întocmește referatele pe specialități, cu privire la modul în care a fost executată lucrarea odată cu recepția la terminarea lucrărilor. </w:t>
      </w:r>
    </w:p>
    <w:p w14:paraId="135A24D8" w14:textId="2F25D790" w:rsidR="001255E8" w:rsidRPr="00ED3318" w:rsidRDefault="001255E8" w:rsidP="00A9443C">
      <w:pPr>
        <w:jc w:val="both"/>
        <w:rPr>
          <w:sz w:val="20"/>
          <w:szCs w:val="20"/>
        </w:rPr>
      </w:pPr>
      <w:r>
        <w:rPr>
          <w:sz w:val="20"/>
          <w:szCs w:val="20"/>
        </w:rPr>
        <w:t xml:space="preserve">e) participa la întocmirea cărții tehnice, precum și în comisia de recepție la terminarea lucrărilor și comisia de recepție finală. </w:t>
      </w:r>
    </w:p>
    <w:p w14:paraId="6CAFEC20" w14:textId="77777777" w:rsidR="001255E8" w:rsidRPr="00ED3318" w:rsidRDefault="001255E8" w:rsidP="00A9443C">
      <w:pPr>
        <w:jc w:val="both"/>
        <w:rPr>
          <w:sz w:val="20"/>
          <w:szCs w:val="20"/>
        </w:rPr>
      </w:pPr>
      <w:r>
        <w:rPr>
          <w:sz w:val="20"/>
          <w:szCs w:val="20"/>
        </w:rPr>
        <w:t>f) oferă asistență diriginților de șantier în vederea întocmiri capitolului A, al Cărții tehnice a construcției - Documentație privind proiectarea.</w:t>
      </w:r>
    </w:p>
    <w:p w14:paraId="2D61C188" w14:textId="6A9A192C" w:rsidR="00E1091A" w:rsidRPr="00ED3318" w:rsidRDefault="001255E8" w:rsidP="00A9443C">
      <w:pPr>
        <w:jc w:val="both"/>
        <w:rPr>
          <w:sz w:val="20"/>
          <w:szCs w:val="20"/>
        </w:rPr>
      </w:pPr>
      <w:r>
        <w:rPr>
          <w:sz w:val="20"/>
          <w:szCs w:val="20"/>
        </w:rPr>
        <w:t>g) stabilește modul de tratare a defectelor apărute în execuție, din vina sa, la construcțiile la care trebuie să asigure nivelul de calitate corespunzător cerințelor, precum și urmărirea aplicării pe șantier</w:t>
      </w:r>
      <w:r>
        <w:t xml:space="preserve"> </w:t>
      </w:r>
      <w:r>
        <w:rPr>
          <w:sz w:val="20"/>
          <w:szCs w:val="20"/>
        </w:rPr>
        <w:t>a soluțiilor adoptate, după însușirea acestora de către specialiști verificatori de proiecte atestați, la cererea achizitorului;</w:t>
      </w:r>
    </w:p>
    <w:p w14:paraId="72F9585F" w14:textId="7117B2AB" w:rsidR="001255E8" w:rsidRPr="00ED3318" w:rsidRDefault="001255E8" w:rsidP="00A9443C">
      <w:pPr>
        <w:jc w:val="both"/>
        <w:rPr>
          <w:sz w:val="20"/>
          <w:szCs w:val="20"/>
        </w:rPr>
      </w:pPr>
      <w:r>
        <w:rPr>
          <w:sz w:val="20"/>
          <w:szCs w:val="20"/>
        </w:rPr>
        <w:t>h) oferă asistență tehnică pe toată perioada de execuție a lucrărilor, inclusiv în ceea ce privește stabilirea lucrărilor de conservare, după caz, până la finalizarea execuției lucrării.</w:t>
      </w:r>
    </w:p>
    <w:p w14:paraId="49A45DF8" w14:textId="533CC8B1" w:rsidR="001255E8" w:rsidRPr="00ED3318" w:rsidRDefault="001255E8" w:rsidP="00A9443C">
      <w:pPr>
        <w:jc w:val="both"/>
        <w:rPr>
          <w:sz w:val="20"/>
          <w:szCs w:val="20"/>
        </w:rPr>
      </w:pPr>
      <w:r>
        <w:rPr>
          <w:sz w:val="20"/>
          <w:szCs w:val="20"/>
        </w:rPr>
        <w:t>i) Participă la toate fazele incluse în programul de control al lucrărilor de execuție.</w:t>
      </w:r>
    </w:p>
    <w:p w14:paraId="452905EB" w14:textId="08C2BB4C" w:rsidR="001255E8" w:rsidRPr="00ED3318" w:rsidRDefault="001255E8" w:rsidP="00A9443C">
      <w:pPr>
        <w:jc w:val="both"/>
        <w:rPr>
          <w:sz w:val="20"/>
          <w:szCs w:val="20"/>
        </w:rPr>
      </w:pPr>
      <w:r>
        <w:rPr>
          <w:sz w:val="20"/>
          <w:szCs w:val="20"/>
        </w:rPr>
        <w:t>9.46.</w:t>
      </w:r>
      <w:r>
        <w:t xml:space="preserve"> </w:t>
      </w:r>
      <w:r>
        <w:rPr>
          <w:sz w:val="20"/>
          <w:szCs w:val="20"/>
        </w:rPr>
        <w:t>Pe durata asistenței tehnice, executantul va stabili modul de tratare a defectelor apărute în execuție, din vina proiectantului, la construcțiile la care trebuie să asigure nivelul de calitate corespunzător cerințelor, precum și urmărirea aplicării pe șantier a soluțiilor adoptate, după însușirea acestora de către specialist verificatori de proiecte.</w:t>
      </w:r>
    </w:p>
    <w:p w14:paraId="70B6275C" w14:textId="77777777" w:rsidR="00E1091A" w:rsidRPr="00ED3318" w:rsidRDefault="00E1091A" w:rsidP="00A9443C">
      <w:pPr>
        <w:jc w:val="both"/>
        <w:rPr>
          <w:sz w:val="20"/>
          <w:szCs w:val="20"/>
        </w:rPr>
      </w:pPr>
    </w:p>
    <w:p w14:paraId="32E10C13" w14:textId="77777777" w:rsidR="00A9443C" w:rsidRPr="00ED3318" w:rsidRDefault="00A9443C" w:rsidP="007223C7">
      <w:pPr>
        <w:jc w:val="both"/>
        <w:rPr>
          <w:sz w:val="20"/>
          <w:szCs w:val="20"/>
        </w:rPr>
      </w:pPr>
    </w:p>
    <w:p w14:paraId="015DED7B" w14:textId="77777777" w:rsidR="00170FDA" w:rsidRPr="00ED3318" w:rsidRDefault="00170FDA" w:rsidP="007223C7">
      <w:pPr>
        <w:jc w:val="both"/>
        <w:rPr>
          <w:sz w:val="20"/>
          <w:szCs w:val="20"/>
        </w:rPr>
      </w:pPr>
    </w:p>
    <w:p w14:paraId="0B6C33E5" w14:textId="0D44D75F" w:rsidR="00170FDA" w:rsidRPr="00ED3318" w:rsidRDefault="000B1811" w:rsidP="007223C7">
      <w:pPr>
        <w:jc w:val="both"/>
        <w:rPr>
          <w:b/>
          <w:bCs/>
          <w:sz w:val="20"/>
          <w:szCs w:val="20"/>
        </w:rPr>
      </w:pPr>
      <w:r>
        <w:rPr>
          <w:b/>
          <w:bCs/>
          <w:sz w:val="20"/>
          <w:szCs w:val="20"/>
        </w:rPr>
        <w:t>10. Obligaţiile terțului susținător:</w:t>
      </w:r>
    </w:p>
    <w:p w14:paraId="510F921D" w14:textId="5F7983B6" w:rsidR="00170FDA" w:rsidRPr="00ED3318" w:rsidRDefault="000B1811" w:rsidP="007223C7">
      <w:pPr>
        <w:jc w:val="both"/>
        <w:rPr>
          <w:sz w:val="20"/>
          <w:szCs w:val="20"/>
        </w:rPr>
      </w:pPr>
      <w:r>
        <w:rPr>
          <w:sz w:val="20"/>
          <w:szCs w:val="20"/>
        </w:rPr>
        <w:lastRenderedPageBreak/>
        <w:t>10.1. In cazul in care executantul, intampina dificultati pe parcursul derularii contractului, tertul sustinator se obliga sa asigure indeplinirea completa si reglementara a obligatiilor contractuale, pentru partea din contract ce face obiectul angajamentului ferm.</w:t>
      </w:r>
    </w:p>
    <w:p w14:paraId="5D65312C" w14:textId="7E2E6929" w:rsidR="00170FDA" w:rsidRPr="00ED3318" w:rsidRDefault="000B1811" w:rsidP="007223C7">
      <w:pPr>
        <w:jc w:val="both"/>
        <w:rPr>
          <w:sz w:val="20"/>
          <w:szCs w:val="20"/>
        </w:rPr>
      </w:pPr>
      <w:r>
        <w:rPr>
          <w:sz w:val="20"/>
          <w:szCs w:val="20"/>
        </w:rPr>
        <w:t>10.2. Tertul sustinator este obligat sa raspunda pentru prejudiciile cauzate autoritatii contractante ca urmare a nerespectarii obligatiilor prevazute in angajament.</w:t>
      </w:r>
    </w:p>
    <w:p w14:paraId="326A6D9F" w14:textId="77777777" w:rsidR="006905D8" w:rsidRPr="00ED3318" w:rsidRDefault="000B1811" w:rsidP="007223C7">
      <w:pPr>
        <w:jc w:val="both"/>
        <w:rPr>
          <w:sz w:val="20"/>
          <w:szCs w:val="20"/>
        </w:rPr>
      </w:pPr>
      <w:r>
        <w:rPr>
          <w:sz w:val="20"/>
          <w:szCs w:val="20"/>
        </w:rPr>
        <w:t xml:space="preserve">10.3. In cazul in care pe timpul derularii contractului va fi necesara interventia tertului sustinator, aceasta se va face prin Act aditional semnat intre autoritatea contractanta, tertul sustinator si executant. </w:t>
      </w:r>
    </w:p>
    <w:p w14:paraId="0E1C43D9" w14:textId="64831257" w:rsidR="00170FDA" w:rsidRPr="00ED3318" w:rsidRDefault="00EE4D5E" w:rsidP="006905D8">
      <w:pPr>
        <w:ind w:firstLine="720"/>
        <w:jc w:val="both"/>
        <w:rPr>
          <w:sz w:val="20"/>
          <w:szCs w:val="20"/>
        </w:rPr>
      </w:pPr>
      <w:r>
        <w:rPr>
          <w:sz w:val="20"/>
          <w:szCs w:val="20"/>
        </w:rPr>
        <w:t>Dupa incheierea Actului aditional, termenul de mobilizare a tuturor resurselor in vederea ducerii la indeplinire a contractului, este de maxim 3 zile lucratoare, de la semnarea actului aditional.</w:t>
      </w:r>
    </w:p>
    <w:p w14:paraId="6D638DA8" w14:textId="0DE39AC2" w:rsidR="00170FDA" w:rsidRPr="00ED3318" w:rsidRDefault="000B1811" w:rsidP="007223C7">
      <w:pPr>
        <w:jc w:val="both"/>
        <w:rPr>
          <w:sz w:val="20"/>
          <w:szCs w:val="20"/>
        </w:rPr>
      </w:pPr>
      <w:r>
        <w:rPr>
          <w:sz w:val="20"/>
          <w:szCs w:val="20"/>
        </w:rPr>
        <w:t>10.4. Tertul sustinator este obligat sa raspunda fata de beneficiar pentru partea din contract ce face obiectul angajamentului ferm, conform clauzelor contractuale.</w:t>
      </w:r>
    </w:p>
    <w:p w14:paraId="1F3E5E38" w14:textId="6F122350" w:rsidR="00170FDA" w:rsidRPr="00ED3318" w:rsidRDefault="000B1811" w:rsidP="007223C7">
      <w:pPr>
        <w:jc w:val="both"/>
        <w:rPr>
          <w:sz w:val="20"/>
          <w:szCs w:val="20"/>
        </w:rPr>
      </w:pPr>
      <w:r>
        <w:rPr>
          <w:sz w:val="20"/>
          <w:szCs w:val="20"/>
        </w:rPr>
        <w:t>10.5. Retragerea sustinerii de catre tertul sustinator duce la rezilierea contractului de plin drept, fara somatie, fara punere in intarziere si fara interventia instantei de judecata, precum si de a pretinde plata de daune-interese, cu aplicarea art. 10.2.</w:t>
      </w:r>
    </w:p>
    <w:p w14:paraId="36B14B4F" w14:textId="77777777" w:rsidR="00170FDA" w:rsidRPr="00ED3318" w:rsidRDefault="00170FDA" w:rsidP="007223C7">
      <w:pPr>
        <w:jc w:val="both"/>
        <w:rPr>
          <w:sz w:val="20"/>
          <w:szCs w:val="20"/>
        </w:rPr>
      </w:pPr>
    </w:p>
    <w:p w14:paraId="4AA2DBAF" w14:textId="33F9B295" w:rsidR="00170FDA" w:rsidRPr="00ED3318" w:rsidRDefault="000B1811" w:rsidP="007223C7">
      <w:pPr>
        <w:jc w:val="both"/>
        <w:rPr>
          <w:b/>
          <w:bCs/>
          <w:sz w:val="20"/>
          <w:szCs w:val="20"/>
        </w:rPr>
      </w:pPr>
      <w:r>
        <w:rPr>
          <w:b/>
          <w:bCs/>
          <w:sz w:val="20"/>
          <w:szCs w:val="20"/>
        </w:rPr>
        <w:t>11. Obligaţiile achizitorului:</w:t>
      </w:r>
    </w:p>
    <w:p w14:paraId="64D29513" w14:textId="13CCD539" w:rsidR="00170FDA" w:rsidRPr="00ED3318" w:rsidRDefault="007223C7" w:rsidP="007223C7">
      <w:pPr>
        <w:jc w:val="both"/>
        <w:rPr>
          <w:sz w:val="20"/>
          <w:szCs w:val="20"/>
        </w:rPr>
      </w:pPr>
      <w:r>
        <w:rPr>
          <w:sz w:val="20"/>
          <w:szCs w:val="20"/>
        </w:rPr>
        <w:t>11.1. (1) Achizitorul are obligaţia de a pune la dispoziţia executantului, fără plată, dacă nu s-a convenit altfel, următoarele:</w:t>
      </w:r>
    </w:p>
    <w:p w14:paraId="7DADE532" w14:textId="14CDFA3B" w:rsidR="00170FDA" w:rsidRPr="00ED3318" w:rsidRDefault="000B1811" w:rsidP="007223C7">
      <w:pPr>
        <w:ind w:firstLine="720"/>
        <w:jc w:val="both"/>
        <w:rPr>
          <w:sz w:val="20"/>
          <w:szCs w:val="20"/>
        </w:rPr>
      </w:pPr>
      <w:r>
        <w:rPr>
          <w:sz w:val="20"/>
          <w:szCs w:val="20"/>
        </w:rPr>
        <w:t>-amplasamentul lucrării, liber de orice sarcină.</w:t>
      </w:r>
    </w:p>
    <w:p w14:paraId="133EB391" w14:textId="4054EB26" w:rsidR="00170FDA" w:rsidRPr="00ED3318" w:rsidRDefault="000B1811" w:rsidP="007223C7">
      <w:pPr>
        <w:ind w:firstLine="720"/>
        <w:jc w:val="both"/>
        <w:rPr>
          <w:sz w:val="20"/>
          <w:szCs w:val="20"/>
        </w:rPr>
      </w:pPr>
      <w:r>
        <w:rPr>
          <w:sz w:val="20"/>
          <w:szCs w:val="20"/>
        </w:rPr>
        <w:t>-căile de acces;</w:t>
      </w:r>
    </w:p>
    <w:p w14:paraId="677B73A7" w14:textId="77777777" w:rsidR="00170FDA" w:rsidRPr="00ED3318" w:rsidRDefault="00EE4D5E" w:rsidP="007223C7">
      <w:pPr>
        <w:jc w:val="both"/>
        <w:rPr>
          <w:sz w:val="20"/>
          <w:szCs w:val="20"/>
        </w:rPr>
      </w:pPr>
      <w:r>
        <w:rPr>
          <w:sz w:val="20"/>
          <w:szCs w:val="20"/>
        </w:rPr>
        <w:t>(2) De a plăti la termen contravaloarea lucrărilor executate în baza situațiilor de lucrări verificate și aprobate de dirigintele de șantier și achizitor.</w:t>
      </w:r>
    </w:p>
    <w:p w14:paraId="0610AD6E" w14:textId="341C97B1" w:rsidR="00170FDA" w:rsidRPr="00ED3318" w:rsidRDefault="007223C7" w:rsidP="007223C7">
      <w:pPr>
        <w:jc w:val="both"/>
        <w:rPr>
          <w:sz w:val="20"/>
          <w:szCs w:val="20"/>
        </w:rPr>
      </w:pPr>
      <w:r>
        <w:rPr>
          <w:sz w:val="20"/>
          <w:szCs w:val="20"/>
        </w:rPr>
        <w:t>11.2.Documentatia tehnico-economica si anexe au fost furnizate ca parte a documentatiei de atribuire.</w:t>
      </w:r>
    </w:p>
    <w:p w14:paraId="48DA0DAE" w14:textId="77777777" w:rsidR="00170FDA" w:rsidRPr="00ED3318" w:rsidRDefault="00170FDA" w:rsidP="007223C7">
      <w:pPr>
        <w:jc w:val="both"/>
        <w:rPr>
          <w:sz w:val="20"/>
          <w:szCs w:val="20"/>
        </w:rPr>
      </w:pPr>
    </w:p>
    <w:p w14:paraId="704BB94E" w14:textId="4A51821F" w:rsidR="00170FDA" w:rsidRPr="00ED3318" w:rsidRDefault="000B1811" w:rsidP="007223C7">
      <w:pPr>
        <w:jc w:val="both"/>
        <w:rPr>
          <w:b/>
          <w:bCs/>
          <w:sz w:val="20"/>
          <w:szCs w:val="20"/>
        </w:rPr>
      </w:pPr>
      <w:r>
        <w:rPr>
          <w:b/>
          <w:bCs/>
          <w:sz w:val="20"/>
          <w:szCs w:val="20"/>
        </w:rPr>
        <w:t>12. Sancţiuni pentru neîndeplinirea culpabilă a obligaţiilor:</w:t>
      </w:r>
    </w:p>
    <w:p w14:paraId="6FD69CB7" w14:textId="12EA9A51" w:rsidR="006905D8" w:rsidRPr="00ED3318" w:rsidRDefault="006905D8" w:rsidP="006905D8">
      <w:pPr>
        <w:jc w:val="both"/>
        <w:rPr>
          <w:sz w:val="20"/>
          <w:szCs w:val="20"/>
        </w:rPr>
      </w:pPr>
      <w:r>
        <w:rPr>
          <w:sz w:val="20"/>
          <w:szCs w:val="20"/>
        </w:rPr>
        <w:t>12.1 (1) În cazul în care, din culpa sa exclusivă, Executantul nu își îndeplinește obligațiile asumate prin contract sau își îndeplinește obligațiile cu întârziere și/sau în mod necorespunzător, defectuos, atunci Achizitorul va fi indreptatit sa pretinda si sa retina, în mod corespunzător, daune-interese (penalități). Daunele-interese (penalitățile) solicitate de Achizitor în astfel de cazuri se vor calcula prin aplicarea unei cote procentuale de 0,2% pe zi de întârziere la valoarea obligațiilor neefectuate, efectuate cu întârziere și / sau în mod defectuos, necorespunzător, până la îndeplinirea efectivă și conformă a respectivelor obligații.</w:t>
      </w:r>
    </w:p>
    <w:p w14:paraId="17471CA8" w14:textId="77777777" w:rsidR="006905D8" w:rsidRPr="00ED3318" w:rsidRDefault="006905D8" w:rsidP="006905D8">
      <w:pPr>
        <w:jc w:val="both"/>
        <w:rPr>
          <w:sz w:val="20"/>
          <w:szCs w:val="20"/>
        </w:rPr>
      </w:pPr>
      <w:r>
        <w:rPr>
          <w:sz w:val="20"/>
          <w:szCs w:val="20"/>
        </w:rPr>
        <w:t>(2) Dacă situațiile prevăzute la alin. (1) conduc la întârzieri mai mari de 30 de zile fata de termenul de execuţie prevăzut în Contract, atunci Achizitorul va fi îndreptăţit să pretindă și să reţină Executantului, din valoarea contractului și suplimentar față de sumele calculate conform alin. (1), daune-interese (penalități) calculate ca o cotă procentuală egală cu 10% din valoarea totală a serviciilor întârziate.</w:t>
      </w:r>
    </w:p>
    <w:p w14:paraId="1E231C65" w14:textId="462F70E1" w:rsidR="006905D8" w:rsidRPr="00ED3318" w:rsidRDefault="006905D8" w:rsidP="006905D8">
      <w:pPr>
        <w:jc w:val="both"/>
        <w:rPr>
          <w:sz w:val="20"/>
          <w:szCs w:val="20"/>
        </w:rPr>
      </w:pPr>
      <w:r>
        <w:rPr>
          <w:sz w:val="20"/>
          <w:szCs w:val="20"/>
        </w:rPr>
        <w:t>(3) Penalitatile de la alin. (1) si (2) se aplica atat pentru lucrarile propriu-zise, cat si pentru serviciile de proiectare.</w:t>
      </w:r>
    </w:p>
    <w:p w14:paraId="44050D7B" w14:textId="606EBF60" w:rsidR="006905D8" w:rsidRPr="00ED3318" w:rsidRDefault="006905D8" w:rsidP="006905D8">
      <w:pPr>
        <w:jc w:val="both"/>
        <w:rPr>
          <w:sz w:val="20"/>
          <w:szCs w:val="20"/>
        </w:rPr>
      </w:pPr>
      <w:r>
        <w:rPr>
          <w:sz w:val="20"/>
          <w:szCs w:val="20"/>
        </w:rPr>
        <w:t>12.2. În cazul în care, Achizitorul nu își onorează obligațiile de plată în termenul convenit la art. 20, atunci Executantul are dreptul de a solicita Achizitorului, ca penalități, o sumă echivalentă cu o cotă procentuală de 0,01% pe zi de întârziere din plata neefectuată, până la data plății efective, dar nu mai mult decât valoarea debitului.</w:t>
      </w:r>
    </w:p>
    <w:p w14:paraId="10E309C5" w14:textId="15BBC4A8" w:rsidR="006905D8" w:rsidRPr="00ED3318" w:rsidRDefault="006905D8" w:rsidP="006905D8">
      <w:pPr>
        <w:jc w:val="both"/>
        <w:rPr>
          <w:sz w:val="20"/>
          <w:szCs w:val="20"/>
        </w:rPr>
      </w:pPr>
      <w:r>
        <w:rPr>
          <w:sz w:val="20"/>
          <w:szCs w:val="20"/>
        </w:rPr>
        <w:t>12.3. Perceperea de către Părți a penalităţilor de întârziere sau daune-interese nu vor exonera Executantul de obligaţia de a efectua lucrările sau serviciile sau de alte sarcini, obligaţii sau responsabilităţi pe care le are conform prevederilor contractului.</w:t>
      </w:r>
    </w:p>
    <w:p w14:paraId="70FA751F" w14:textId="5F740E49" w:rsidR="006905D8" w:rsidRPr="00ED3318" w:rsidRDefault="006905D8" w:rsidP="006905D8">
      <w:pPr>
        <w:jc w:val="both"/>
        <w:rPr>
          <w:sz w:val="20"/>
          <w:szCs w:val="20"/>
        </w:rPr>
      </w:pPr>
      <w:r>
        <w:rPr>
          <w:sz w:val="20"/>
          <w:szCs w:val="20"/>
        </w:rPr>
        <w:t>12.4. La constatarea nerespectării sau îndeplinirii defectuoase a obligațiilor asumate prin prezentul contract de către una dintre părți, partea lezată emite o notificare scrisă celeilalte părți cu privire la obligația nerespectată sau îndeplinită defectuos și acordă un termen de remediere care, de regulă, nu poate fi mai mare de 10 zile. În cazul în care partea în culpă nu reușește să-și îndeplinească obligația în interiorul termenului acordat în notificare, partea lezată va avea dreptul să rezilieze contractul fără intervenția instanței de judecată și fără vreo altă formalitate prealabilă. Rezilierea va deveni efectivă după împlinirea unui termen de 10 zile calculat începând cu prima zi următoare termenului acordat pentru remediere și va da dreptul părții lezate de a pretinde plata de daune-interese.</w:t>
      </w:r>
    </w:p>
    <w:p w14:paraId="536C2D0F" w14:textId="2AFFE222" w:rsidR="006905D8" w:rsidRPr="00ED3318" w:rsidRDefault="006905D8" w:rsidP="006905D8">
      <w:pPr>
        <w:jc w:val="both"/>
        <w:rPr>
          <w:sz w:val="20"/>
          <w:szCs w:val="20"/>
        </w:rPr>
      </w:pPr>
      <w:r>
        <w:rPr>
          <w:sz w:val="20"/>
          <w:szCs w:val="20"/>
        </w:rPr>
        <w:t>12.5. În situaţia rezilierii din cauza nerespectării de către părți a obligaţiilor contractuale, partea în culpă va datora daune-interese pentru acoperirea şi / sau compensarea integrală a prejudiciului suferit. Dispozițiile prezentului articol nu aduc atingere celor ale art. 12.1 și 12.2. de mai sus, care rămân aplicabile.</w:t>
      </w:r>
    </w:p>
    <w:p w14:paraId="51578E94" w14:textId="11464C06" w:rsidR="00170FDA" w:rsidRPr="00ED3318" w:rsidRDefault="006905D8" w:rsidP="006905D8">
      <w:pPr>
        <w:jc w:val="both"/>
        <w:rPr>
          <w:sz w:val="20"/>
          <w:szCs w:val="20"/>
        </w:rPr>
      </w:pPr>
      <w:r>
        <w:rPr>
          <w:sz w:val="20"/>
          <w:szCs w:val="20"/>
        </w:rPr>
        <w:t>12.6. Prevederile prezentului Contract în materia rezilierii Contractului se completează cu prevederile în materie ale Codului Civil în vigoare.</w:t>
      </w:r>
    </w:p>
    <w:p w14:paraId="173466CD" w14:textId="77777777" w:rsidR="000B1811" w:rsidRPr="00ED3318" w:rsidRDefault="000B1811" w:rsidP="007223C7">
      <w:pPr>
        <w:jc w:val="both"/>
        <w:rPr>
          <w:sz w:val="20"/>
          <w:szCs w:val="20"/>
        </w:rPr>
      </w:pPr>
    </w:p>
    <w:p w14:paraId="2705AB9E" w14:textId="46DDE972" w:rsidR="00170FDA" w:rsidRPr="00ED3318" w:rsidRDefault="000B1811" w:rsidP="007223C7">
      <w:pPr>
        <w:jc w:val="both"/>
        <w:rPr>
          <w:b/>
          <w:bCs/>
          <w:sz w:val="20"/>
          <w:szCs w:val="20"/>
        </w:rPr>
      </w:pPr>
      <w:r>
        <w:rPr>
          <w:b/>
          <w:bCs/>
          <w:sz w:val="20"/>
          <w:szCs w:val="20"/>
        </w:rPr>
        <w:t>13. Despăgubiri:</w:t>
      </w:r>
    </w:p>
    <w:p w14:paraId="49AD1420" w14:textId="3AF778DA" w:rsidR="00170FDA" w:rsidRPr="00ED3318" w:rsidRDefault="000B1811" w:rsidP="007223C7">
      <w:pPr>
        <w:jc w:val="both"/>
        <w:rPr>
          <w:sz w:val="20"/>
          <w:szCs w:val="20"/>
        </w:rPr>
      </w:pPr>
      <w:r>
        <w:rPr>
          <w:sz w:val="20"/>
          <w:szCs w:val="20"/>
        </w:rPr>
        <w:t xml:space="preserve">13.1. Executantul va despăgubi, proteja şi apăra, pe cheltuiala sa, achizitorul pentru şi împotriva tuturor acţiunilor în justitie, revendicărilor, pierderilor şi pagubelor rezultate din orice acţiune ori omisiune a executantului, în executarea prezentului contract, inclusiv împotriva oricărei încălcări a prevederilor legale sau a drepturilor terţilor, </w:t>
      </w:r>
      <w:r>
        <w:rPr>
          <w:sz w:val="20"/>
          <w:szCs w:val="20"/>
        </w:rPr>
        <w:lastRenderedPageBreak/>
        <w:t>privind brevetele, mărcile comerciale ori alte forme de proprietate intelectuală precum dreptul de autor.</w:t>
      </w:r>
    </w:p>
    <w:p w14:paraId="0FE9FD8C" w14:textId="42E42161" w:rsidR="00170FDA" w:rsidRPr="00ED3318" w:rsidRDefault="000B1811" w:rsidP="007223C7">
      <w:pPr>
        <w:jc w:val="both"/>
        <w:rPr>
          <w:sz w:val="20"/>
          <w:szCs w:val="20"/>
        </w:rPr>
      </w:pPr>
      <w:r>
        <w:rPr>
          <w:sz w:val="20"/>
          <w:szCs w:val="20"/>
        </w:rPr>
        <w:t>13.2. Executantul se obligă să plătească daune-interese, cheltuieli, taxe şi cheltuieli de orice natură, aferente, în situaţia neexecutării sau executării necorespunzătoare a obligaţiilor din prezentul contract, cu excepţia situaţiei în care o astfel de încălcare rezultă din respectarea caietului de sarcini şi /sau documentaţia tehnică.</w:t>
      </w:r>
    </w:p>
    <w:p w14:paraId="1EB0A93F" w14:textId="584D2542" w:rsidR="00170FDA" w:rsidRPr="00ED3318" w:rsidRDefault="000B1811" w:rsidP="007223C7">
      <w:pPr>
        <w:jc w:val="both"/>
        <w:rPr>
          <w:sz w:val="20"/>
          <w:szCs w:val="20"/>
        </w:rPr>
      </w:pPr>
      <w:r>
        <w:rPr>
          <w:sz w:val="20"/>
          <w:szCs w:val="20"/>
        </w:rPr>
        <w:t>13.3. Pe cheltuiala sa, executantul va despăgubi, proteja şi apăra achizitorul, pentru şi împotriva tuturor acţiunilor în justiţie, reclamaţiilor, pierderilor şi pagubelor rezultate din executarea prezentului contract de către executant, în condiţiile în care executantul este notificat de către achizitor despre asemenea acţiuni, revendicări, pierderi sau pagube, după ce achizitorul a luat cunoştinţă despre acestea; limitarea responsabilităţii nu se va aplica în cazuri de culpă gravă sau neîndeplinirea intenţionată a obligaţiilor.</w:t>
      </w:r>
    </w:p>
    <w:p w14:paraId="7A599100" w14:textId="77777777" w:rsidR="00170FDA" w:rsidRPr="00ED3318" w:rsidRDefault="00170FDA" w:rsidP="007223C7">
      <w:pPr>
        <w:jc w:val="both"/>
        <w:rPr>
          <w:sz w:val="20"/>
          <w:szCs w:val="20"/>
        </w:rPr>
      </w:pPr>
    </w:p>
    <w:p w14:paraId="591CB944" w14:textId="79D3A13F" w:rsidR="00170FDA" w:rsidRPr="00ED3318" w:rsidRDefault="000B1811" w:rsidP="007223C7">
      <w:pPr>
        <w:jc w:val="both"/>
        <w:rPr>
          <w:b/>
          <w:bCs/>
          <w:sz w:val="20"/>
          <w:szCs w:val="20"/>
        </w:rPr>
      </w:pPr>
      <w:r>
        <w:rPr>
          <w:b/>
          <w:bCs/>
          <w:sz w:val="20"/>
          <w:szCs w:val="20"/>
        </w:rPr>
        <w:t>14. Drepturi de proprietate intelectuală:</w:t>
      </w:r>
    </w:p>
    <w:p w14:paraId="3DFC40BE" w14:textId="75060089" w:rsidR="00170FDA" w:rsidRPr="00ED3318" w:rsidRDefault="000B1811" w:rsidP="007223C7">
      <w:pPr>
        <w:jc w:val="both"/>
        <w:rPr>
          <w:sz w:val="20"/>
          <w:szCs w:val="20"/>
        </w:rPr>
      </w:pPr>
      <w:r>
        <w:rPr>
          <w:sz w:val="20"/>
          <w:szCs w:val="20"/>
        </w:rPr>
        <w:t>14.1. Orice documente sau materiale elaborate ori compilate de către executant sau de către personalul său salariat ori contractat în executarea prezentului contract vor deveni proprietatea exclusivă a achizitorului. După încetarea prezentului contract, executantul nu va utiliza documentele sau materialele elaborate ori compilate, în scopuri care nu au legătură cu prezentul contract, fără acordul scris prealabil al achizitorului.</w:t>
      </w:r>
    </w:p>
    <w:p w14:paraId="114C871A" w14:textId="024F6D74" w:rsidR="00170FDA" w:rsidRPr="00ED3318" w:rsidRDefault="000B1811" w:rsidP="007223C7">
      <w:pPr>
        <w:jc w:val="both"/>
        <w:rPr>
          <w:sz w:val="20"/>
          <w:szCs w:val="20"/>
        </w:rPr>
      </w:pPr>
      <w:r>
        <w:rPr>
          <w:sz w:val="20"/>
          <w:szCs w:val="20"/>
        </w:rPr>
        <w:t>14.2. Executantul nu va publica articole referitoare la obiectul prezentului contract, nu va face referire la aceste servicii/lucrari în cursul executării altor servicii/lucrari pentru terţi şi nu va divulga nicio informaţie furnizată de achizitor, fără acordul scris prealabil al acestuia.</w:t>
      </w:r>
    </w:p>
    <w:p w14:paraId="3FE7AE43" w14:textId="3C269AFC" w:rsidR="00170FDA" w:rsidRPr="00ED3318" w:rsidRDefault="000B1811" w:rsidP="007223C7">
      <w:pPr>
        <w:jc w:val="both"/>
        <w:rPr>
          <w:sz w:val="20"/>
          <w:szCs w:val="20"/>
        </w:rPr>
      </w:pPr>
      <w:r>
        <w:rPr>
          <w:sz w:val="20"/>
          <w:szCs w:val="20"/>
        </w:rPr>
        <w:t>14.3. Orice rezultate ori drepturi, inclusiv drepturi de autor sau alte drepturi de proprietate intelectuală ori industrială, dobândite în executarea prezentului contract vor fi proprietatea exclusivă a achizitorului, care le va putea utiliza, publica, cesiona ori transfera aşa cum va considera de cuviinţă, fără limitare geografică ori de altă natură, cu excepţia situaţiilor în care există deja asemenea drepturi de proprietate intelectuală ori industrială.</w:t>
      </w:r>
    </w:p>
    <w:p w14:paraId="3615148F" w14:textId="68F5CBE2" w:rsidR="00170FDA" w:rsidRPr="00ED3318" w:rsidRDefault="000B1811" w:rsidP="007223C7">
      <w:pPr>
        <w:jc w:val="both"/>
        <w:rPr>
          <w:sz w:val="20"/>
          <w:szCs w:val="20"/>
        </w:rPr>
      </w:pPr>
      <w:r>
        <w:rPr>
          <w:sz w:val="20"/>
          <w:szCs w:val="20"/>
        </w:rPr>
        <w:t>14.4. În măsura în care și dacă executantul obține date cu caracter personal în numele ....................., în scopul îndeplinirii obligațiilor sale în temeiul prezentului contract, aceste date cu caracter personal vor rămâne proprietatea ..................... în permanență. Executantul deține doar dreptul de a prelucra aceste informații cu scopul îndeplinirii îndatoririlor sale din cadrul contractului sau al dispoziției de lucrări/alte acte juridice și nu va pretinde niciodată vreun drept cu privire la acele date personale.</w:t>
      </w:r>
    </w:p>
    <w:p w14:paraId="389B5889" w14:textId="77777777" w:rsidR="006905D8" w:rsidRPr="00ED3318" w:rsidRDefault="000B1811" w:rsidP="007223C7">
      <w:pPr>
        <w:jc w:val="both"/>
        <w:rPr>
          <w:sz w:val="20"/>
          <w:szCs w:val="20"/>
        </w:rPr>
      </w:pPr>
      <w:r>
        <w:rPr>
          <w:sz w:val="20"/>
          <w:szCs w:val="20"/>
        </w:rPr>
        <w:t xml:space="preserve">14.5. Executantul garantează că respectă integral toate obligațiile care îi incumbă din prevederile GDPR (Regulamentul General privind Protecția Datelor cu caracter Personal), Legea nr.190/2018 privind măsuri de punere în aplicare a Regulamentului (UE) 2016/679 privind protecția persoanelor fizice, Legea nr. 102/2005 privind înființarea, organizarea și funcționarea Autorității Naționale de Supraveghere a Prelucrării Datelor cu Caracter Personal modificată și completată de Legea nr. 129/2018. </w:t>
      </w:r>
    </w:p>
    <w:p w14:paraId="61C29215" w14:textId="3AA05078" w:rsidR="00170FDA" w:rsidRPr="00ED3318" w:rsidRDefault="00EE4D5E" w:rsidP="006905D8">
      <w:pPr>
        <w:ind w:firstLine="720"/>
        <w:jc w:val="both"/>
        <w:rPr>
          <w:sz w:val="20"/>
          <w:szCs w:val="20"/>
        </w:rPr>
      </w:pPr>
      <w:r>
        <w:rPr>
          <w:sz w:val="20"/>
          <w:szCs w:val="20"/>
        </w:rPr>
        <w:t>În plus, acesta garantează că deține tehnica, aparatura și măsurile organizatorice necesare pentru a facilita păstrarea și protecția datelor personale împotriva pierderii ori a oricărei forme de procesare ilegală a acestora, conform art. 5 alin. (1) lit. f) GDPR. Aceste măsuri există pentru a asigura un nivel optim de securitate, în limitele tehnologiei disponibile, și au fost realizate în parte pentru a preveni o prelucrare ulterioară inutilă a datelor cu caracter personal.</w:t>
      </w:r>
    </w:p>
    <w:p w14:paraId="006B0B32" w14:textId="38315DB6" w:rsidR="00170FDA" w:rsidRPr="00ED3318" w:rsidRDefault="000B1811" w:rsidP="007223C7">
      <w:pPr>
        <w:jc w:val="both"/>
        <w:rPr>
          <w:sz w:val="20"/>
          <w:szCs w:val="20"/>
        </w:rPr>
      </w:pPr>
      <w:r>
        <w:rPr>
          <w:sz w:val="20"/>
          <w:szCs w:val="20"/>
        </w:rPr>
        <w:t>14.6. Executantul va coopera întotdeauna și va furniza mereu informațiile necesare pentru ..................... pentru a își îndeplini obligațiile în temeiul GDPR.</w:t>
      </w:r>
    </w:p>
    <w:p w14:paraId="25992F4B" w14:textId="2E3A3088" w:rsidR="00170FDA" w:rsidRPr="00ED3318" w:rsidRDefault="000B1811" w:rsidP="007223C7">
      <w:pPr>
        <w:jc w:val="both"/>
        <w:rPr>
          <w:sz w:val="20"/>
          <w:szCs w:val="20"/>
        </w:rPr>
      </w:pPr>
      <w:r>
        <w:rPr>
          <w:sz w:val="20"/>
          <w:szCs w:val="20"/>
        </w:rPr>
        <w:t xml:space="preserve">14.7. Părțile iau la cunoștință de politicile proprii de prelucrare a datelor cu caracter personal precum și de faptul că în legătură cu orice incident sau aspect legat de regimul protecției datelor cu caracter personal în cadrul executării și în legătură cu executarea sau existența prezentului contract pot contracta Responsabilul cu protecția datelor cu caracter personal de la nivelul Primăriei ........................ ale cărui date de contact se gasesc pe site-ul </w:t>
      </w:r>
      <w:hyperlink r:id="rId8">
        <w:r>
          <w:rPr>
            <w:rStyle w:val="Hyperlink"/>
            <w:color w:val="auto"/>
            <w:sz w:val="20"/>
            <w:szCs w:val="20"/>
          </w:rPr>
          <w:t>.................</w:t>
        </w:r>
      </w:hyperlink>
      <w:r>
        <w:rPr>
          <w:sz w:val="20"/>
          <w:szCs w:val="20"/>
        </w:rPr>
        <w:t xml:space="preserve"> precum și Responsabilului cu protecția datelor/consilierului desemnat expres în acest sens de la nivelul Executantului, ale cărui date de contact se găsesc la adresa prevazuta la art. 1;</w:t>
      </w:r>
    </w:p>
    <w:p w14:paraId="00B81795" w14:textId="773D6184" w:rsidR="00170FDA" w:rsidRPr="00ED3318" w:rsidRDefault="000B1811" w:rsidP="007223C7">
      <w:pPr>
        <w:jc w:val="both"/>
        <w:rPr>
          <w:sz w:val="20"/>
          <w:szCs w:val="20"/>
        </w:rPr>
      </w:pPr>
      <w:r>
        <w:rPr>
          <w:sz w:val="20"/>
          <w:szCs w:val="20"/>
        </w:rPr>
        <w:t>14.8. Executantul va fi responsabil pentru toate daunele suferite de către ........................ și/sau orice Asociat al acestuia ca urmare a sau în legătură cu neîndeplinirea obligațiilor din contract, de către executant, referitoare la conformarea cu GDPR și respectarea standardelor de confidențialitate și protecție a datelor cu caracter personal, incluzând bunurile implicate și angajații săi și Terțele Părți care efectuează integral ori parțial prezentul contract, în numele executantului.</w:t>
      </w:r>
    </w:p>
    <w:p w14:paraId="316D6B1C" w14:textId="77777777" w:rsidR="00170FDA" w:rsidRPr="00ED3318" w:rsidRDefault="00170FDA" w:rsidP="007223C7">
      <w:pPr>
        <w:jc w:val="both"/>
        <w:rPr>
          <w:sz w:val="20"/>
          <w:szCs w:val="20"/>
        </w:rPr>
      </w:pPr>
    </w:p>
    <w:p w14:paraId="4DB2E74D" w14:textId="77777777" w:rsidR="00170FDA" w:rsidRPr="00ED3318" w:rsidRDefault="00EE4D5E" w:rsidP="007223C7">
      <w:pPr>
        <w:jc w:val="center"/>
        <w:rPr>
          <w:b/>
          <w:bCs/>
          <w:sz w:val="20"/>
          <w:szCs w:val="20"/>
        </w:rPr>
      </w:pPr>
      <w:r>
        <w:rPr>
          <w:b/>
          <w:bCs/>
          <w:sz w:val="20"/>
          <w:szCs w:val="20"/>
        </w:rPr>
        <w:t>Clauze specifice</w:t>
      </w:r>
    </w:p>
    <w:p w14:paraId="636065AA" w14:textId="77777777" w:rsidR="00170FDA" w:rsidRPr="00ED3318" w:rsidRDefault="00170FDA" w:rsidP="007223C7">
      <w:pPr>
        <w:jc w:val="both"/>
        <w:rPr>
          <w:sz w:val="20"/>
          <w:szCs w:val="20"/>
        </w:rPr>
      </w:pPr>
    </w:p>
    <w:p w14:paraId="04290BCB" w14:textId="115EB85E" w:rsidR="00170FDA" w:rsidRPr="00ED3318" w:rsidRDefault="000B1811" w:rsidP="007223C7">
      <w:pPr>
        <w:jc w:val="both"/>
        <w:rPr>
          <w:b/>
          <w:bCs/>
          <w:sz w:val="20"/>
          <w:szCs w:val="20"/>
        </w:rPr>
      </w:pPr>
      <w:r>
        <w:rPr>
          <w:b/>
          <w:bCs/>
          <w:sz w:val="20"/>
          <w:szCs w:val="20"/>
        </w:rPr>
        <w:t>15. Garanţia de bună execuţie a contractului:</w:t>
      </w:r>
    </w:p>
    <w:p w14:paraId="35B626D7" w14:textId="62743160" w:rsidR="00170FDA" w:rsidRPr="00ED3318" w:rsidRDefault="000B1811" w:rsidP="007223C7">
      <w:pPr>
        <w:jc w:val="both"/>
        <w:rPr>
          <w:sz w:val="20"/>
          <w:szCs w:val="20"/>
        </w:rPr>
      </w:pPr>
      <w:r>
        <w:rPr>
          <w:sz w:val="20"/>
          <w:szCs w:val="20"/>
        </w:rPr>
        <w:t>15.1. (1) Garanţia de bună execuţie este de 5,00 % din valoarea fără TVA, a contractului.</w:t>
      </w:r>
    </w:p>
    <w:p w14:paraId="27FCD382" w14:textId="77777777" w:rsidR="00170FDA" w:rsidRPr="00ED3318" w:rsidRDefault="00EE4D5E" w:rsidP="007223C7">
      <w:pPr>
        <w:ind w:firstLine="720"/>
        <w:jc w:val="both"/>
        <w:rPr>
          <w:sz w:val="20"/>
          <w:szCs w:val="20"/>
        </w:rPr>
      </w:pPr>
      <w:r>
        <w:rPr>
          <w:sz w:val="20"/>
          <w:szCs w:val="20"/>
        </w:rPr>
        <w:t>Garantia de buna executie este irevocabila si neconditionata si se constituie, in conformitate cu prevederile art. 154 din Legea 98/2016 actualizată.</w:t>
      </w:r>
    </w:p>
    <w:p w14:paraId="294AEE0E" w14:textId="77777777" w:rsidR="00170FDA" w:rsidRPr="00ED3318" w:rsidRDefault="00EE4D5E" w:rsidP="007223C7">
      <w:pPr>
        <w:jc w:val="both"/>
        <w:rPr>
          <w:sz w:val="20"/>
          <w:szCs w:val="20"/>
        </w:rPr>
      </w:pPr>
      <w:r>
        <w:rPr>
          <w:sz w:val="20"/>
          <w:szCs w:val="20"/>
        </w:rPr>
        <w:t>(2) Executantul are obligatia de a constitui garantia de buna executie in termen de 5 zile lucratoare de la data semnarii contractului de catre ambele parti. Acest termen poate fi prelungit la solicitarea justificată a contractantului, fără a depăşi 15 zile de la data semnării contractului de achiziţie publică.</w:t>
      </w:r>
    </w:p>
    <w:p w14:paraId="5ED5DA03" w14:textId="790D5C17" w:rsidR="00170FDA" w:rsidRPr="00ED3318" w:rsidRDefault="000B1811" w:rsidP="007223C7">
      <w:pPr>
        <w:jc w:val="both"/>
        <w:rPr>
          <w:sz w:val="20"/>
          <w:szCs w:val="20"/>
        </w:rPr>
      </w:pPr>
      <w:r>
        <w:rPr>
          <w:sz w:val="20"/>
          <w:szCs w:val="20"/>
        </w:rPr>
        <w:lastRenderedPageBreak/>
        <w:t>15.2. Garanția de bună execuție va fi valabilă până la data îndeplinirii tuturor obligațiilor contractuale, inclusiv până la recepția finală a lucrărilor.</w:t>
      </w:r>
    </w:p>
    <w:p w14:paraId="4D199DA6" w14:textId="6AEA22DE" w:rsidR="00170FDA" w:rsidRPr="00ED3318" w:rsidRDefault="000B1811" w:rsidP="007223C7">
      <w:pPr>
        <w:jc w:val="both"/>
        <w:rPr>
          <w:sz w:val="20"/>
          <w:szCs w:val="20"/>
        </w:rPr>
      </w:pPr>
      <w:r>
        <w:rPr>
          <w:sz w:val="20"/>
          <w:szCs w:val="20"/>
        </w:rPr>
        <w:t>15.3. In cazul in care durata contractului se prelungeste, contractantul are obligatia de a prelungi valabilitatea garantiei de buna executie corespunzator cu prelungirea duratei contractului.</w:t>
      </w:r>
    </w:p>
    <w:p w14:paraId="6AC1CD1B" w14:textId="0142A2B5" w:rsidR="00170FDA" w:rsidRPr="00ED3318" w:rsidRDefault="000B1811" w:rsidP="007223C7">
      <w:pPr>
        <w:jc w:val="both"/>
        <w:rPr>
          <w:sz w:val="20"/>
          <w:szCs w:val="20"/>
        </w:rPr>
      </w:pPr>
      <w:r>
        <w:rPr>
          <w:sz w:val="20"/>
          <w:szCs w:val="20"/>
        </w:rPr>
        <w:t>15.4. Garantia de buna executie va fi prelungita cu minim 5 zile inante de expirarea valabilitatii acesteia, in caz contrar se vor aplica prevederile art. 22.1 ( Rezilierea contractului).</w:t>
      </w:r>
    </w:p>
    <w:p w14:paraId="27E682EA" w14:textId="6CE4B7F6" w:rsidR="00170FDA" w:rsidRPr="00ED3318" w:rsidRDefault="000B1811" w:rsidP="007223C7">
      <w:pPr>
        <w:jc w:val="both"/>
        <w:rPr>
          <w:sz w:val="20"/>
          <w:szCs w:val="20"/>
        </w:rPr>
      </w:pPr>
      <w:r>
        <w:rPr>
          <w:sz w:val="20"/>
          <w:szCs w:val="20"/>
        </w:rPr>
        <w:t>15.5. Achizitorul are dreptul de a emite pretenţii asupra garanţiei de bună execuţie, în limita prejudiciului creat, dacă executantul nu îşi execută/ executa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51391962" w14:textId="438C4F84" w:rsidR="00170FDA" w:rsidRPr="00ED3318" w:rsidRDefault="00EE4D5E" w:rsidP="007223C7">
      <w:pPr>
        <w:jc w:val="both"/>
        <w:rPr>
          <w:sz w:val="20"/>
          <w:szCs w:val="20"/>
        </w:rPr>
      </w:pPr>
      <w:r>
        <w:rPr>
          <w:sz w:val="20"/>
          <w:szCs w:val="20"/>
        </w:rPr>
        <w:t>15.6. Achizitorul se obligă să restituie garanţia de bună execuţie dupa cum urmeaza:</w:t>
      </w:r>
    </w:p>
    <w:p w14:paraId="168F9E4B" w14:textId="77777777" w:rsidR="00170FDA" w:rsidRPr="00ED3318" w:rsidRDefault="00EE4D5E" w:rsidP="007223C7">
      <w:pPr>
        <w:jc w:val="both"/>
        <w:rPr>
          <w:b/>
          <w:bCs/>
          <w:sz w:val="20"/>
          <w:szCs w:val="20"/>
        </w:rPr>
      </w:pPr>
      <w:r>
        <w:rPr>
          <w:b/>
          <w:bCs/>
          <w:sz w:val="20"/>
          <w:szCs w:val="20"/>
        </w:rPr>
        <w:t>Valoarea garantiei de buna executie, se restituie astfel:</w:t>
      </w:r>
    </w:p>
    <w:p w14:paraId="1EB866FC" w14:textId="72F6B35F" w:rsidR="00170FDA" w:rsidRPr="00ED3318" w:rsidRDefault="000B1811" w:rsidP="007223C7">
      <w:pPr>
        <w:ind w:firstLine="720"/>
        <w:jc w:val="both"/>
        <w:rPr>
          <w:sz w:val="20"/>
          <w:szCs w:val="20"/>
        </w:rPr>
      </w:pPr>
      <w:r>
        <w:rPr>
          <w:sz w:val="20"/>
          <w:szCs w:val="20"/>
        </w:rPr>
        <w:t>-70 % din valoarea garanţiei, în termen de 14 zile de la data încheierii procesului-verbal de recepţie la terminarea lucrărilor, dacă nu a ridicat până la acea dată pretenţii asupra ei, iar riscul pentru vicii ascunse este minim;</w:t>
      </w:r>
    </w:p>
    <w:p w14:paraId="23538CD1" w14:textId="7A249809" w:rsidR="00170FDA" w:rsidRPr="00ED3318" w:rsidRDefault="007223C7" w:rsidP="007223C7">
      <w:pPr>
        <w:ind w:firstLine="720"/>
        <w:jc w:val="both"/>
        <w:rPr>
          <w:sz w:val="20"/>
          <w:szCs w:val="20"/>
        </w:rPr>
      </w:pPr>
      <w:r>
        <w:rPr>
          <w:sz w:val="20"/>
          <w:szCs w:val="20"/>
        </w:rPr>
        <w:t>-restul de 30 % din valoarea garantiei, la expirarea perioadei de garantie a lucrarilor executate, pe baza procesului verbal de receptie finala.</w:t>
      </w:r>
    </w:p>
    <w:p w14:paraId="574DFB67" w14:textId="77777777" w:rsidR="00170FDA" w:rsidRPr="00ED3318" w:rsidRDefault="00170FDA" w:rsidP="007223C7">
      <w:pPr>
        <w:jc w:val="both"/>
        <w:rPr>
          <w:sz w:val="20"/>
          <w:szCs w:val="20"/>
        </w:rPr>
      </w:pPr>
    </w:p>
    <w:p w14:paraId="65B27136" w14:textId="38438554" w:rsidR="00170FDA" w:rsidRPr="00ED3318" w:rsidRDefault="000B1811" w:rsidP="007223C7">
      <w:pPr>
        <w:jc w:val="both"/>
        <w:rPr>
          <w:b/>
          <w:bCs/>
          <w:sz w:val="20"/>
          <w:szCs w:val="20"/>
        </w:rPr>
      </w:pPr>
      <w:r>
        <w:rPr>
          <w:b/>
          <w:bCs/>
          <w:sz w:val="20"/>
          <w:szCs w:val="20"/>
        </w:rPr>
        <w:t>16. Începerea şi execuţia lucrărilor:</w:t>
      </w:r>
    </w:p>
    <w:p w14:paraId="09AE19CF" w14:textId="3580DCDB" w:rsidR="00170FDA" w:rsidRPr="00ED3318" w:rsidRDefault="000B1811" w:rsidP="007223C7">
      <w:pPr>
        <w:jc w:val="both"/>
        <w:rPr>
          <w:sz w:val="20"/>
          <w:szCs w:val="20"/>
        </w:rPr>
      </w:pPr>
      <w:r>
        <w:rPr>
          <w:sz w:val="20"/>
          <w:szCs w:val="20"/>
        </w:rPr>
        <w:t>16.1. (1) Executantul are obligaţia de a începe lucrările în timpul cel mai scurt posibil de la primirea ordinului în acest sens din partea achizitorului, respectiv in maximum 5 zile de la primirea ordinului de incepere a lucrarilor.</w:t>
      </w:r>
    </w:p>
    <w:p w14:paraId="7720D0F8" w14:textId="6A674EB2" w:rsidR="00170FDA" w:rsidRPr="00ED3318" w:rsidRDefault="000B1811" w:rsidP="007223C7">
      <w:pPr>
        <w:jc w:val="both"/>
        <w:rPr>
          <w:sz w:val="20"/>
          <w:szCs w:val="20"/>
        </w:rPr>
      </w:pPr>
      <w:r>
        <w:rPr>
          <w:sz w:val="20"/>
          <w:szCs w:val="20"/>
        </w:rPr>
        <w:t>16.2. (1) Lucrările trebuie să se deruleze conform prevederilor din contract si să fie terminate la data stabilită inclusiv admiterea receptiei la terminarea lucrarilor.</w:t>
      </w:r>
    </w:p>
    <w:p w14:paraId="40FDB1D4" w14:textId="77777777" w:rsidR="00170FDA" w:rsidRPr="00ED3318" w:rsidRDefault="00EE4D5E" w:rsidP="007223C7">
      <w:pPr>
        <w:jc w:val="both"/>
        <w:rPr>
          <w:sz w:val="20"/>
          <w:szCs w:val="20"/>
        </w:rPr>
      </w:pPr>
      <w:r>
        <w:rPr>
          <w:sz w:val="20"/>
          <w:szCs w:val="20"/>
        </w:rPr>
        <w:t>(2) În cazul în care executantul întârzie începerea lucrărilor, terminarea pregătirilor sau dacă nu îşi îndeplineşte îndatoririle prevăzute in contract la Cap.9.- Obligaţiile principale ale executantului, achizitorul este îndreptăţit să-i fixeze executantului un termen de 5 zile de la constatare până la care activitatea să intre în normal şi să îl avertizeze că, în cazul neconformării, la expirarea termenului stabilit, achizitorul poate decide rezilierea unilaterală a contractului, considerand lucrarea libera de sarcini si pretabil de a fi din nou supusa adjudecarii prin procedurile de achizitie publica, cu aplicarea prevederilor art. 12.4 și 22.</w:t>
      </w:r>
    </w:p>
    <w:p w14:paraId="5F9BF60B" w14:textId="1F5C1481" w:rsidR="00170FDA" w:rsidRPr="00ED3318" w:rsidRDefault="000B1811" w:rsidP="007223C7">
      <w:pPr>
        <w:jc w:val="both"/>
        <w:rPr>
          <w:sz w:val="20"/>
          <w:szCs w:val="20"/>
        </w:rPr>
      </w:pPr>
      <w:r>
        <w:rPr>
          <w:sz w:val="20"/>
          <w:szCs w:val="20"/>
        </w:rPr>
        <w:t>16.3.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D3AF0A4" w14:textId="77777777" w:rsidR="00170FDA" w:rsidRPr="00ED3318" w:rsidRDefault="00EE4D5E" w:rsidP="007223C7">
      <w:pPr>
        <w:jc w:val="both"/>
        <w:rPr>
          <w:sz w:val="20"/>
          <w:szCs w:val="20"/>
        </w:rPr>
      </w:pPr>
      <w:r>
        <w:rPr>
          <w:sz w:val="20"/>
          <w:szCs w:val="20"/>
        </w:rPr>
        <w:t>(2) Executantul are obligaţia de a asigura accesul reprezentantului achizitorului la locul de muncă, în ateliere, depozite şi oriunde îşi desfăşoară activităţile legate de îndeplinirea obligaţiilor asumate prin contract, inclusiv pentru verificarea lucrărilor.</w:t>
      </w:r>
    </w:p>
    <w:p w14:paraId="592EABF4" w14:textId="17002567" w:rsidR="00170FDA" w:rsidRPr="00ED3318" w:rsidRDefault="000B1811" w:rsidP="007223C7">
      <w:pPr>
        <w:jc w:val="both"/>
        <w:rPr>
          <w:sz w:val="20"/>
          <w:szCs w:val="20"/>
        </w:rPr>
      </w:pPr>
      <w:r>
        <w:rPr>
          <w:sz w:val="20"/>
          <w:szCs w:val="20"/>
        </w:rPr>
        <w:t>16.4. (1) Executantul are obligaţia de a asigura instrumentele, utilajele şi materialele necesare pentru verificarea, măsurarea şi testarea lucrărilor. Costul probelor şi încercărilor, inclusiv manopera aferentă acestora, revin executantului.</w:t>
      </w:r>
    </w:p>
    <w:p w14:paraId="6E878A87" w14:textId="77777777" w:rsidR="00170FDA" w:rsidRPr="00ED3318" w:rsidRDefault="00EE4D5E" w:rsidP="007223C7">
      <w:pPr>
        <w:jc w:val="both"/>
        <w:rPr>
          <w:sz w:val="20"/>
          <w:szCs w:val="20"/>
        </w:rPr>
      </w:pPr>
      <w:r>
        <w:rPr>
          <w:sz w:val="20"/>
          <w:szCs w:val="20"/>
        </w:rPr>
        <w:t>(2) Probele neprevăzute şi comandate de achizitor pentru verificarea unor lucrări sau materiale puse în operă vor fi suportate de executant dacă se dovedeşte că materialele/lucrările nu sunt corespunzătoare calitativ sau că manopera nu este în conformitate cu prevederile contractului. În caz contrar, achizitorul va suporta aceste cheltuieli.</w:t>
      </w:r>
    </w:p>
    <w:p w14:paraId="60DA438B" w14:textId="77777777" w:rsidR="00170FDA" w:rsidRPr="00ED3318" w:rsidRDefault="00170FDA" w:rsidP="007223C7">
      <w:pPr>
        <w:jc w:val="both"/>
        <w:rPr>
          <w:sz w:val="20"/>
          <w:szCs w:val="20"/>
        </w:rPr>
      </w:pPr>
    </w:p>
    <w:p w14:paraId="305E17EB" w14:textId="646CAD5C" w:rsidR="00170FDA" w:rsidRPr="00ED3318" w:rsidRDefault="000B1811" w:rsidP="007223C7">
      <w:pPr>
        <w:jc w:val="both"/>
        <w:rPr>
          <w:b/>
          <w:bCs/>
          <w:sz w:val="20"/>
          <w:szCs w:val="20"/>
        </w:rPr>
      </w:pPr>
      <w:r>
        <w:rPr>
          <w:b/>
          <w:bCs/>
          <w:sz w:val="20"/>
          <w:szCs w:val="20"/>
        </w:rPr>
        <w:t>17. Întârzierea şi sistarea lucrărilor:</w:t>
      </w:r>
    </w:p>
    <w:p w14:paraId="24C865D8" w14:textId="1051DC77" w:rsidR="00170FDA" w:rsidRPr="00ED3318" w:rsidRDefault="00EE4D5E" w:rsidP="007223C7">
      <w:pPr>
        <w:ind w:firstLine="720"/>
        <w:jc w:val="both"/>
        <w:rPr>
          <w:sz w:val="20"/>
          <w:szCs w:val="20"/>
        </w:rPr>
      </w:pPr>
      <w:r>
        <w:rPr>
          <w:sz w:val="20"/>
          <w:szCs w:val="20"/>
        </w:rPr>
        <w:t>- În cazul în care:</w:t>
      </w:r>
    </w:p>
    <w:p w14:paraId="36F7D048" w14:textId="0F497673" w:rsidR="00170FDA" w:rsidRPr="00ED3318" w:rsidRDefault="000B1811" w:rsidP="007223C7">
      <w:pPr>
        <w:ind w:firstLine="720"/>
        <w:jc w:val="both"/>
        <w:rPr>
          <w:sz w:val="20"/>
          <w:szCs w:val="20"/>
        </w:rPr>
      </w:pPr>
      <w:r>
        <w:rPr>
          <w:sz w:val="20"/>
          <w:szCs w:val="20"/>
        </w:rPr>
        <w:t>-volumul sau natura lucrărilor neprevăzute; sau</w:t>
      </w:r>
    </w:p>
    <w:p w14:paraId="5BFE3891" w14:textId="4E0A2A25" w:rsidR="00170FDA" w:rsidRPr="00ED3318" w:rsidRDefault="000B1811" w:rsidP="007223C7">
      <w:pPr>
        <w:ind w:firstLine="720"/>
        <w:jc w:val="both"/>
        <w:rPr>
          <w:sz w:val="20"/>
          <w:szCs w:val="20"/>
        </w:rPr>
      </w:pPr>
      <w:r>
        <w:rPr>
          <w:sz w:val="20"/>
          <w:szCs w:val="20"/>
        </w:rPr>
        <w:t>-condiţiile climaterice excepţional nefavorabile care afecteaza execuția lucrărilor; sau</w:t>
      </w:r>
    </w:p>
    <w:p w14:paraId="42CCE76B" w14:textId="049FFE03" w:rsidR="00170FDA" w:rsidRPr="00ED3318" w:rsidRDefault="000B1811" w:rsidP="007223C7">
      <w:pPr>
        <w:ind w:firstLine="720"/>
        <w:jc w:val="both"/>
        <w:rPr>
          <w:sz w:val="20"/>
          <w:szCs w:val="20"/>
        </w:rPr>
      </w:pPr>
      <w:r>
        <w:rPr>
          <w:sz w:val="20"/>
          <w:szCs w:val="20"/>
        </w:rPr>
        <w:t>-oricare alt motiv de întârziere care nu se datorează executantului şi nu a survenit prin încălcarea contractului de către acesta;</w:t>
      </w:r>
    </w:p>
    <w:p w14:paraId="49D6DE6B" w14:textId="652CCF10" w:rsidR="00170FDA" w:rsidRPr="00ED3318" w:rsidRDefault="000B1811" w:rsidP="007223C7">
      <w:pPr>
        <w:ind w:firstLine="720"/>
        <w:jc w:val="both"/>
        <w:rPr>
          <w:sz w:val="20"/>
          <w:szCs w:val="20"/>
        </w:rPr>
      </w:pPr>
      <w:r>
        <w:rPr>
          <w:sz w:val="20"/>
          <w:szCs w:val="20"/>
        </w:rPr>
        <w:t>-îndreptăţesc executantul de a solicita prelungirea termenului de execuţie a lucrărilor sau a oricărei părţi a acestora. În aceaste condiții, prin consultare, părţile vor stabili:</w:t>
      </w:r>
    </w:p>
    <w:p w14:paraId="531F93F3" w14:textId="0001D45C" w:rsidR="00170FDA" w:rsidRPr="00ED3318" w:rsidRDefault="000B1811" w:rsidP="007223C7">
      <w:pPr>
        <w:ind w:firstLine="720"/>
        <w:jc w:val="both"/>
        <w:rPr>
          <w:sz w:val="20"/>
          <w:szCs w:val="20"/>
        </w:rPr>
      </w:pPr>
      <w:r>
        <w:rPr>
          <w:sz w:val="20"/>
          <w:szCs w:val="20"/>
        </w:rPr>
        <w:t>-orice prelungire a duratei de execuţie la care executantul are dreptul; și/sau</w:t>
      </w:r>
    </w:p>
    <w:p w14:paraId="7D7BAC63" w14:textId="7BE3D675" w:rsidR="00170FDA" w:rsidRPr="00ED3318" w:rsidRDefault="000B1811" w:rsidP="007223C7">
      <w:pPr>
        <w:ind w:firstLine="720"/>
        <w:jc w:val="both"/>
        <w:rPr>
          <w:sz w:val="20"/>
          <w:szCs w:val="20"/>
        </w:rPr>
      </w:pPr>
      <w:r>
        <w:rPr>
          <w:sz w:val="20"/>
          <w:szCs w:val="20"/>
        </w:rPr>
        <w:t>-totalul cheltuielilor suplimentare justificate.</w:t>
      </w:r>
    </w:p>
    <w:p w14:paraId="0C914D60" w14:textId="77777777" w:rsidR="00170FDA" w:rsidRPr="00ED3318" w:rsidRDefault="00170FDA" w:rsidP="007223C7">
      <w:pPr>
        <w:jc w:val="both"/>
        <w:rPr>
          <w:sz w:val="20"/>
          <w:szCs w:val="20"/>
        </w:rPr>
      </w:pPr>
    </w:p>
    <w:p w14:paraId="3D5215A5" w14:textId="10E2B5FF" w:rsidR="00170FDA" w:rsidRPr="00ED3318" w:rsidRDefault="000B1811" w:rsidP="007223C7">
      <w:pPr>
        <w:jc w:val="both"/>
        <w:rPr>
          <w:b/>
          <w:bCs/>
          <w:sz w:val="20"/>
          <w:szCs w:val="20"/>
        </w:rPr>
      </w:pPr>
      <w:r>
        <w:rPr>
          <w:b/>
          <w:bCs/>
          <w:sz w:val="20"/>
          <w:szCs w:val="20"/>
        </w:rPr>
        <w:t>18. Finalizarea lucrărilor:</w:t>
      </w:r>
    </w:p>
    <w:p w14:paraId="11153682" w14:textId="7260709A" w:rsidR="00170FDA" w:rsidRPr="00ED3318" w:rsidRDefault="000B1811" w:rsidP="007223C7">
      <w:pPr>
        <w:jc w:val="both"/>
        <w:rPr>
          <w:sz w:val="20"/>
          <w:szCs w:val="20"/>
        </w:rPr>
      </w:pPr>
      <w:r>
        <w:rPr>
          <w:sz w:val="20"/>
          <w:szCs w:val="20"/>
        </w:rPr>
        <w:t>18.1. Ansamblul lucrărilor sau, dacă este cazul, oricare parte a lor, prevăzut a fi finalizat într-un termen stabilit prin contract, trebuie finalizat în termenul convenit, termen care se calculează de la data începerii lucrărilor.</w:t>
      </w:r>
    </w:p>
    <w:p w14:paraId="75D8CB5A" w14:textId="07753C34" w:rsidR="00170FDA" w:rsidRPr="00ED3318" w:rsidRDefault="000B1811" w:rsidP="007223C7">
      <w:pPr>
        <w:jc w:val="both"/>
        <w:rPr>
          <w:sz w:val="20"/>
          <w:szCs w:val="20"/>
        </w:rPr>
      </w:pPr>
      <w:r>
        <w:rPr>
          <w:sz w:val="20"/>
          <w:szCs w:val="20"/>
        </w:rPr>
        <w:t xml:space="preserve">18.2. (1) La finalizarea lucrărilor, executantul are obligaţia de a notifica, în scris, achizitorului că sunt îndeplinite </w:t>
      </w:r>
      <w:r>
        <w:rPr>
          <w:sz w:val="20"/>
          <w:szCs w:val="20"/>
        </w:rPr>
        <w:lastRenderedPageBreak/>
        <w:t>condiţiile de recepţie solicitând acestuia convocarea comisiei de recepţie.</w:t>
      </w:r>
    </w:p>
    <w:p w14:paraId="70543777" w14:textId="70CBE756" w:rsidR="00170FDA" w:rsidRPr="00ED3318" w:rsidRDefault="00EE4D5E" w:rsidP="007223C7">
      <w:pPr>
        <w:jc w:val="both"/>
        <w:rPr>
          <w:sz w:val="20"/>
          <w:szCs w:val="20"/>
        </w:rPr>
      </w:pPr>
      <w:r>
        <w:rPr>
          <w:sz w:val="20"/>
          <w:szCs w:val="20"/>
        </w:rPr>
        <w:t>(2) Pe baza situaţiilor de lucrări executate confirmate şi a constatărilor efectuate,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69E0B502" w14:textId="7AEB3EB7" w:rsidR="00170FDA" w:rsidRPr="00ED3318" w:rsidRDefault="000B1811" w:rsidP="007223C7">
      <w:pPr>
        <w:jc w:val="both"/>
        <w:rPr>
          <w:sz w:val="20"/>
          <w:szCs w:val="20"/>
        </w:rPr>
      </w:pPr>
      <w:r>
        <w:rPr>
          <w:sz w:val="20"/>
          <w:szCs w:val="20"/>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C8CF367" w14:textId="4EBDAF07" w:rsidR="00170FDA" w:rsidRPr="00ED3318" w:rsidRDefault="000B1811" w:rsidP="007223C7">
      <w:pPr>
        <w:jc w:val="both"/>
        <w:rPr>
          <w:sz w:val="20"/>
          <w:szCs w:val="20"/>
        </w:rPr>
      </w:pPr>
      <w:r>
        <w:rPr>
          <w:sz w:val="20"/>
          <w:szCs w:val="20"/>
        </w:rPr>
        <w:t>18.4. Recepţia se poate face şi pentru părţi ale lucrării, distincte din punct de vedere fizic şi funcţional, la solicitarea achizitorului.</w:t>
      </w:r>
    </w:p>
    <w:p w14:paraId="7662A2E9" w14:textId="3D5BDA42" w:rsidR="00170FDA" w:rsidRPr="00ED3318" w:rsidRDefault="000B1811" w:rsidP="007223C7">
      <w:pPr>
        <w:jc w:val="both"/>
        <w:rPr>
          <w:sz w:val="20"/>
          <w:szCs w:val="20"/>
        </w:rPr>
      </w:pPr>
      <w:r>
        <w:rPr>
          <w:sz w:val="20"/>
          <w:szCs w:val="20"/>
        </w:rPr>
        <w:t>18.5. In cazul in care, din culpa exclusiva a executantului, la receptia la terminarea lucrarilor nu sunt indeplinite conditiile pentru admiterea acesteia, beneficiarul va aplica prevederile clauzei 12 - Sanctiuni pentru neîndeplinirea culpabilă a obligaţiilor.</w:t>
      </w:r>
    </w:p>
    <w:p w14:paraId="4110C572" w14:textId="659E395B" w:rsidR="00170FDA" w:rsidRPr="00ED3318" w:rsidRDefault="000B1811" w:rsidP="007223C7">
      <w:pPr>
        <w:jc w:val="both"/>
        <w:rPr>
          <w:sz w:val="20"/>
          <w:szCs w:val="20"/>
        </w:rPr>
      </w:pPr>
      <w:r>
        <w:rPr>
          <w:sz w:val="20"/>
          <w:szCs w:val="20"/>
        </w:rPr>
        <w:t>18.6. Executantul garanteaza ca, la data receptiei, lucrarile executate corespund reglementarilor tehnice in vigoare si nu este afectata de vicii care ar diminua sau chiar anula valoarea sau posibilitatea de utilizare, conform conditiilor normale de folosire si a celor specificate in contract.</w:t>
      </w:r>
    </w:p>
    <w:p w14:paraId="3B73898B" w14:textId="7F3A8B96" w:rsidR="00170FDA" w:rsidRPr="00ED3318" w:rsidRDefault="000B1811" w:rsidP="007223C7">
      <w:pPr>
        <w:jc w:val="both"/>
        <w:rPr>
          <w:sz w:val="20"/>
          <w:szCs w:val="20"/>
        </w:rPr>
      </w:pPr>
      <w:r>
        <w:rPr>
          <w:sz w:val="20"/>
          <w:szCs w:val="20"/>
        </w:rPr>
        <w:t>18.7. Executantul are obligatia de a preda Beneficiarului, la data receptiei la terminarea lucrarilor, planurile proiectelor tehnice, în format digital vectorial (DWG sau similar), actualizate la zi (ziua predării) in conformitate cu situatia reala din teren.</w:t>
      </w:r>
    </w:p>
    <w:p w14:paraId="5A707F3F" w14:textId="77777777" w:rsidR="00170FDA" w:rsidRPr="00ED3318" w:rsidRDefault="00170FDA" w:rsidP="007223C7">
      <w:pPr>
        <w:jc w:val="both"/>
        <w:rPr>
          <w:sz w:val="20"/>
          <w:szCs w:val="20"/>
        </w:rPr>
      </w:pPr>
    </w:p>
    <w:p w14:paraId="28CE875A" w14:textId="1FC62E16" w:rsidR="00170FDA" w:rsidRPr="00ED3318" w:rsidRDefault="000B1811" w:rsidP="007223C7">
      <w:pPr>
        <w:jc w:val="both"/>
        <w:rPr>
          <w:b/>
          <w:bCs/>
          <w:sz w:val="20"/>
          <w:szCs w:val="20"/>
        </w:rPr>
      </w:pPr>
      <w:r>
        <w:rPr>
          <w:b/>
          <w:bCs/>
          <w:sz w:val="20"/>
          <w:szCs w:val="20"/>
        </w:rPr>
        <w:t>19. Perioada de garanţie:</w:t>
      </w:r>
    </w:p>
    <w:p w14:paraId="162B5E04" w14:textId="38A2BCE1" w:rsidR="00170FDA" w:rsidRPr="00ED3318" w:rsidRDefault="000B1811" w:rsidP="007223C7">
      <w:pPr>
        <w:jc w:val="both"/>
        <w:rPr>
          <w:sz w:val="20"/>
          <w:szCs w:val="20"/>
        </w:rPr>
      </w:pPr>
      <w:r>
        <w:rPr>
          <w:sz w:val="20"/>
          <w:szCs w:val="20"/>
        </w:rPr>
        <w:t>19.1. Perioada de garantie acordata lucrarilor, echipamentelor, utilajelor (inclusiv dotărilor) este de minim 36 luni, de la data admiterii procesului verbal la terminarea lucrarilor.</w:t>
      </w:r>
    </w:p>
    <w:p w14:paraId="18C27C86" w14:textId="10B7FA37" w:rsidR="00170FDA" w:rsidRPr="00ED3318" w:rsidRDefault="000B1811" w:rsidP="007223C7">
      <w:pPr>
        <w:jc w:val="both"/>
        <w:rPr>
          <w:sz w:val="20"/>
          <w:szCs w:val="20"/>
        </w:rPr>
      </w:pPr>
      <w:r>
        <w:rPr>
          <w:sz w:val="20"/>
          <w:szCs w:val="20"/>
        </w:rPr>
        <w:t>19.2. Perioada de garanţie curge de la data admiterii recepției la terminarea lucrărilor şi până la recepţia finală.</w:t>
      </w:r>
    </w:p>
    <w:p w14:paraId="782FD593" w14:textId="2D94C65E" w:rsidR="00170FDA" w:rsidRPr="00ED3318" w:rsidRDefault="000B1811" w:rsidP="007223C7">
      <w:pPr>
        <w:jc w:val="both"/>
        <w:rPr>
          <w:sz w:val="20"/>
          <w:szCs w:val="20"/>
        </w:rPr>
      </w:pPr>
      <w:r>
        <w:rPr>
          <w:sz w:val="20"/>
          <w:szCs w:val="20"/>
        </w:rPr>
        <w:t>19.3. (1) În perioada de garanţie, executantul are obligaţia, în urma dispoziţiei date de achizitor, de a executa toate lucrările de modificare, reconstrucţie şi remediere a viciilor, contracţiilor şi altor defecte a căror cauză este nerespectarea clauzelor contractuale, a proiectului tehnic si a detaliilor de executie. Lucrarile de remediere trebuie executate in termen de maxim 5 zile de la notificare, in caz contrar fiind aplicabile prevederile art. 13.</w:t>
      </w:r>
    </w:p>
    <w:p w14:paraId="5E2171BF" w14:textId="01B1CDDC" w:rsidR="00170FDA" w:rsidRPr="00ED3318" w:rsidRDefault="007223C7" w:rsidP="007223C7">
      <w:pPr>
        <w:jc w:val="both"/>
        <w:rPr>
          <w:sz w:val="20"/>
          <w:szCs w:val="20"/>
        </w:rPr>
      </w:pPr>
      <w:r>
        <w:rPr>
          <w:sz w:val="20"/>
          <w:szCs w:val="20"/>
        </w:rPr>
        <w:t>(2). Executantul are obligaţia de a executa toate activităţile prevăzute la alin.(1), pe cheltuiala proprie, în cazul în care ele sunt necesare datorită: utilizării de materiale, de instalaţii sau a unei manopere neconforme cu prevederile contractului; sau unui viciu de concepţie, acolo unde executantul este responsabil de proiectarea unei parţi a lucrărilor; sau neglijenţei sau neîndeplinirii de catre executant a oricăreia dintre obligaţiile explicite sau implicite care îi revin în baza contractului.</w:t>
      </w:r>
    </w:p>
    <w:p w14:paraId="44158447" w14:textId="4E37A62D" w:rsidR="00170FDA" w:rsidRPr="00ED3318" w:rsidRDefault="007223C7" w:rsidP="007223C7">
      <w:pPr>
        <w:jc w:val="both"/>
        <w:rPr>
          <w:sz w:val="20"/>
          <w:szCs w:val="20"/>
        </w:rPr>
      </w:pPr>
      <w:r>
        <w:rPr>
          <w:sz w:val="20"/>
          <w:szCs w:val="20"/>
        </w:rPr>
        <w:t>(3). Achizitorul are dreptul de a notifica imediat executantul, în scris, orice plângere sau reclamație ce apare în conformitate cu această garanție.</w:t>
      </w:r>
    </w:p>
    <w:p w14:paraId="0880741C" w14:textId="1A8A7F05" w:rsidR="00170FDA" w:rsidRPr="00ED3318" w:rsidRDefault="007223C7" w:rsidP="007223C7">
      <w:pPr>
        <w:jc w:val="both"/>
        <w:rPr>
          <w:sz w:val="20"/>
          <w:szCs w:val="20"/>
        </w:rPr>
      </w:pPr>
      <w:r>
        <w:rPr>
          <w:sz w:val="20"/>
          <w:szCs w:val="20"/>
        </w:rPr>
        <w:t>(4). În timpul perioadei de garanţie, executantul va inspecta lucrarea la fiecare trei luni şi va prelua responsabilitatea remedierii tuturor defectelor aparute pe perioada de garantie, pe cheltuiala proprie, inclusiv prin înlocuirea elementelor defecte. Produsele, elemente, echipamentele, utilajele , e.t.c. care în timpul perioadei de garanție le înlocuiesc pe cele defecte, beneficiază de o nouă perioadă de garanție care curge de la data înlocuirii acestora.</w:t>
      </w:r>
    </w:p>
    <w:p w14:paraId="42F30141" w14:textId="4A78192B" w:rsidR="00170FDA" w:rsidRPr="00ED3318" w:rsidRDefault="00EE4D5E" w:rsidP="007223C7">
      <w:pPr>
        <w:ind w:firstLine="720"/>
        <w:jc w:val="both"/>
        <w:rPr>
          <w:sz w:val="20"/>
          <w:szCs w:val="20"/>
        </w:rPr>
      </w:pPr>
      <w:r>
        <w:rPr>
          <w:sz w:val="20"/>
          <w:szCs w:val="20"/>
        </w:rPr>
        <w:t>Executantul nu va prelua cheltuielile de reparaţii sau înlocuire de piese dacă poate dovedi că defecţiunile nu se datorează culpei lui.</w:t>
      </w:r>
    </w:p>
    <w:p w14:paraId="7F840575" w14:textId="55FB08B9" w:rsidR="00170FDA" w:rsidRPr="00ED3318" w:rsidRDefault="007223C7" w:rsidP="007223C7">
      <w:pPr>
        <w:jc w:val="both"/>
        <w:rPr>
          <w:sz w:val="20"/>
          <w:szCs w:val="20"/>
        </w:rPr>
      </w:pPr>
      <w:r>
        <w:rPr>
          <w:sz w:val="20"/>
          <w:szCs w:val="20"/>
        </w:rPr>
        <w:t>(5). În cazul în care defecţiunile nu se datorează executantului, lucrările fiind executate de către acesta conform prevederilor contractului, costul remedierilor va fi evaluat şi plătit de achizitor.</w:t>
      </w:r>
    </w:p>
    <w:p w14:paraId="0526D5E7" w14:textId="77777777" w:rsidR="007223C7" w:rsidRPr="00ED3318" w:rsidRDefault="000B1811" w:rsidP="007223C7">
      <w:pPr>
        <w:jc w:val="both"/>
        <w:rPr>
          <w:sz w:val="20"/>
          <w:szCs w:val="20"/>
        </w:rPr>
      </w:pPr>
      <w:r>
        <w:rPr>
          <w:sz w:val="20"/>
          <w:szCs w:val="20"/>
        </w:rPr>
        <w:t xml:space="preserve">19.4. In cazul în care executantul nu execută lucrările prevazute la clauza 19.3, alin.(1) si/sau alin. (4), achizitorul este îndreptăţit să execute remedierile pe cheltuiala şi riscul executantului în culpă şi să pretindă plata prejudiciului produs, potrivit legii. </w:t>
      </w:r>
    </w:p>
    <w:p w14:paraId="06D25A76" w14:textId="3DE8C487" w:rsidR="00170FDA" w:rsidRPr="00ED3318" w:rsidRDefault="00EE4D5E" w:rsidP="00C86FB3">
      <w:pPr>
        <w:ind w:firstLine="720"/>
        <w:jc w:val="both"/>
        <w:rPr>
          <w:sz w:val="20"/>
          <w:szCs w:val="20"/>
        </w:rPr>
      </w:pPr>
      <w:r>
        <w:rPr>
          <w:sz w:val="20"/>
          <w:szCs w:val="20"/>
        </w:rPr>
        <w:t>Cheltuielile aferente acestor lucrări vor fi recuperate de către achizitor de la executant și/ sau reţinute din sumele cuvenite acestuia.</w:t>
      </w:r>
    </w:p>
    <w:p w14:paraId="4EE50535" w14:textId="77777777" w:rsidR="00170FDA" w:rsidRPr="00ED3318" w:rsidRDefault="00170FDA" w:rsidP="007223C7">
      <w:pPr>
        <w:jc w:val="both"/>
        <w:rPr>
          <w:sz w:val="20"/>
          <w:szCs w:val="20"/>
        </w:rPr>
      </w:pPr>
    </w:p>
    <w:p w14:paraId="43059FC4" w14:textId="169651A0" w:rsidR="00170FDA" w:rsidRPr="00ED3318" w:rsidRDefault="000B1811" w:rsidP="007223C7">
      <w:pPr>
        <w:jc w:val="both"/>
        <w:rPr>
          <w:b/>
          <w:bCs/>
          <w:sz w:val="20"/>
          <w:szCs w:val="20"/>
        </w:rPr>
      </w:pPr>
      <w:r>
        <w:rPr>
          <w:b/>
          <w:bCs/>
          <w:sz w:val="20"/>
          <w:szCs w:val="20"/>
        </w:rPr>
        <w:t>20. Modalităţi de plată:</w:t>
      </w:r>
    </w:p>
    <w:p w14:paraId="22DC185D" w14:textId="671C87DD" w:rsidR="00170FDA" w:rsidRPr="00ED3318" w:rsidRDefault="000B1811" w:rsidP="007223C7">
      <w:pPr>
        <w:jc w:val="both"/>
        <w:rPr>
          <w:sz w:val="20"/>
          <w:szCs w:val="20"/>
        </w:rPr>
      </w:pPr>
      <w:r>
        <w:rPr>
          <w:sz w:val="20"/>
          <w:szCs w:val="20"/>
        </w:rPr>
        <w:t>20.1. Platile vor fi efectuate de catre achizitor direct in contul executantului, cont deschis la Trezoreria ………………………….. nr. ………………………………………………………………</w:t>
      </w:r>
    </w:p>
    <w:p w14:paraId="709F6200" w14:textId="06402D75" w:rsidR="00170FDA" w:rsidRPr="00ED3318" w:rsidRDefault="000B1811" w:rsidP="007223C7">
      <w:pPr>
        <w:jc w:val="both"/>
        <w:rPr>
          <w:sz w:val="20"/>
          <w:szCs w:val="20"/>
        </w:rPr>
      </w:pPr>
      <w:r>
        <w:rPr>
          <w:sz w:val="20"/>
          <w:szCs w:val="20"/>
        </w:rPr>
        <w:t>20.2. Achizitorul are obligaţia de a efectua plata către executant in termenul prevazut de art. 6 alin.1, lit. a din Legea 72/2013, termen calculat de la data înregistrării facturii la achizitor.</w:t>
      </w:r>
    </w:p>
    <w:p w14:paraId="2D7F9F60" w14:textId="2ABFA79F" w:rsidR="00170FDA" w:rsidRPr="00ED3318" w:rsidRDefault="00EE4D5E" w:rsidP="007223C7">
      <w:pPr>
        <w:ind w:firstLine="720"/>
        <w:jc w:val="both"/>
        <w:rPr>
          <w:sz w:val="20"/>
          <w:szCs w:val="20"/>
        </w:rPr>
      </w:pPr>
      <w:r>
        <w:rPr>
          <w:sz w:val="20"/>
          <w:szCs w:val="20"/>
        </w:rPr>
        <w:t xml:space="preserve">Prin exceptie de la prevederile art. 6 alin.1 lit a din Legea 72/2013, termenul de plata este condiţionat, pentru cheltuielile eligibile, de aprobarea de către Ministerul Coordonator de Reforma a cererii de transfer a sumei aferentă contractului. Astfel, în cazul în care Ministerul Coordonator de Reforma efectuează plata cererii de transfer în afara termenului general de 30 de zile, achizitorul va efectua plata catre prestator in maxim 5 zile de la </w:t>
      </w:r>
      <w:r>
        <w:rPr>
          <w:sz w:val="20"/>
          <w:szCs w:val="20"/>
        </w:rPr>
        <w:lastRenderedPageBreak/>
        <w:t>data incasarii sumelor din cererea de transfer.</w:t>
      </w:r>
    </w:p>
    <w:p w14:paraId="1411E5A4" w14:textId="4C95297D" w:rsidR="00170FDA" w:rsidRPr="00ED3318" w:rsidRDefault="000B1811" w:rsidP="007223C7">
      <w:pPr>
        <w:jc w:val="both"/>
        <w:rPr>
          <w:sz w:val="20"/>
          <w:szCs w:val="20"/>
        </w:rPr>
      </w:pPr>
      <w:r>
        <w:rPr>
          <w:sz w:val="20"/>
          <w:szCs w:val="20"/>
        </w:rPr>
        <w:t>20.3. Executantul va emite factura numai dupa verificarea, acceptarea si semnarea situatiilor lunare de lucrari, de catre persoanele responsabile din partea achizitorului.</w:t>
      </w:r>
    </w:p>
    <w:p w14:paraId="0DA38E29" w14:textId="11657216" w:rsidR="00170FDA" w:rsidRPr="00ED3318" w:rsidRDefault="000B1811" w:rsidP="007223C7">
      <w:pPr>
        <w:jc w:val="both"/>
        <w:rPr>
          <w:sz w:val="20"/>
          <w:szCs w:val="20"/>
        </w:rPr>
      </w:pPr>
      <w:r>
        <w:rPr>
          <w:sz w:val="20"/>
          <w:szCs w:val="20"/>
        </w:rPr>
        <w:t>20.4. Verificarea, acceptarea si semnarea situatiilor de lucrari se face in termen de maxim 30 de zile calendaristice de la predarea acestora de catre executant, dupa ce acestea sunt acceptate și semnate de catre Dirigintele de Santier.</w:t>
      </w:r>
    </w:p>
    <w:p w14:paraId="56917C9B" w14:textId="7BD66904" w:rsidR="00170FDA" w:rsidRPr="00ED3318" w:rsidRDefault="000B1811" w:rsidP="007223C7">
      <w:pPr>
        <w:jc w:val="both"/>
        <w:rPr>
          <w:sz w:val="20"/>
          <w:szCs w:val="20"/>
        </w:rPr>
      </w:pPr>
      <w:r>
        <w:rPr>
          <w:sz w:val="20"/>
          <w:szCs w:val="20"/>
        </w:rPr>
        <w:t>20.5.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w:t>
      </w:r>
    </w:p>
    <w:p w14:paraId="26662B9D" w14:textId="6B87B30A" w:rsidR="00170FDA" w:rsidRPr="00ED3318" w:rsidRDefault="000B1811" w:rsidP="007223C7">
      <w:pPr>
        <w:jc w:val="both"/>
        <w:rPr>
          <w:sz w:val="20"/>
          <w:szCs w:val="20"/>
        </w:rPr>
      </w:pPr>
      <w:r>
        <w:rPr>
          <w:sz w:val="20"/>
          <w:szCs w:val="20"/>
        </w:rPr>
        <w:t>20.6. In cazul lucrarilor suplimentare, se va accepta decontarea numai pentru cele solicitate in mod expres de catre achizitor si care sunt prevazute în Dispoziții de Șantier, aprobate de dirigintele de santier și achizitor.</w:t>
      </w:r>
    </w:p>
    <w:p w14:paraId="042F21FC" w14:textId="684E4CA6" w:rsidR="00170FDA" w:rsidRPr="00ED3318" w:rsidRDefault="000B1811" w:rsidP="007223C7">
      <w:pPr>
        <w:jc w:val="both"/>
        <w:rPr>
          <w:sz w:val="20"/>
          <w:szCs w:val="20"/>
        </w:rPr>
      </w:pPr>
      <w:r>
        <w:rPr>
          <w:sz w:val="20"/>
          <w:szCs w:val="20"/>
        </w:rPr>
        <w:t>20.7. În vederea verificării măsurilor implementate de „a nu prejudicia in mod semnificativ” (DNSH –„Do no Significant Harm”) a proiectului de execuție, responsabilul DNSH al executantului va depune, atașat fiecărei situații de plată, un raport de implementare cerințe DNSH pentru lucrările executate cuprinse în situația de lucrări (cu anexarea documentelor doveditoare) respectiv cel puțin următoarele:</w:t>
      </w:r>
    </w:p>
    <w:p w14:paraId="1F377B5E" w14:textId="234EC04D" w:rsidR="00170FDA" w:rsidRPr="00ED3318" w:rsidRDefault="000B1811" w:rsidP="007223C7">
      <w:pPr>
        <w:ind w:firstLine="720"/>
        <w:jc w:val="both"/>
        <w:rPr>
          <w:sz w:val="20"/>
          <w:szCs w:val="20"/>
        </w:rPr>
      </w:pPr>
      <w:r>
        <w:rPr>
          <w:sz w:val="20"/>
          <w:szCs w:val="20"/>
        </w:rPr>
        <w:t>-Situație de lucrări cu defalcarea următoarelor (unde este cazul):</w:t>
      </w:r>
    </w:p>
    <w:p w14:paraId="2E848F2E" w14:textId="6555BD15" w:rsidR="00170FDA" w:rsidRPr="00ED3318" w:rsidRDefault="000B1811" w:rsidP="007223C7">
      <w:pPr>
        <w:ind w:firstLine="720"/>
        <w:jc w:val="both"/>
        <w:rPr>
          <w:sz w:val="20"/>
          <w:szCs w:val="20"/>
        </w:rPr>
      </w:pPr>
      <w:r>
        <w:rPr>
          <w:sz w:val="20"/>
          <w:szCs w:val="20"/>
        </w:rPr>
        <w:t>-Cantitate de materiale demolate/evacuate ... mc/mp</w:t>
      </w:r>
    </w:p>
    <w:p w14:paraId="2E759CDF" w14:textId="6569E322" w:rsidR="00170FDA" w:rsidRPr="00ED3318" w:rsidRDefault="000B1811" w:rsidP="007223C7">
      <w:pPr>
        <w:ind w:firstLine="720"/>
        <w:jc w:val="both"/>
        <w:rPr>
          <w:sz w:val="20"/>
          <w:szCs w:val="20"/>
        </w:rPr>
      </w:pPr>
      <w:r>
        <w:rPr>
          <w:sz w:val="20"/>
          <w:szCs w:val="20"/>
        </w:rPr>
        <w:t>-Cantitate de materiale reutilizate ... mc/mp</w:t>
      </w:r>
    </w:p>
    <w:p w14:paraId="710FE396" w14:textId="69E15049" w:rsidR="00170FDA" w:rsidRPr="00ED3318" w:rsidRDefault="000B1811" w:rsidP="007223C7">
      <w:pPr>
        <w:ind w:firstLine="720"/>
        <w:jc w:val="both"/>
        <w:rPr>
          <w:sz w:val="20"/>
          <w:szCs w:val="20"/>
        </w:rPr>
      </w:pPr>
      <w:r>
        <w:rPr>
          <w:sz w:val="20"/>
          <w:szCs w:val="20"/>
        </w:rPr>
        <w:t>-Cantitate de materiale reciclate ... mc/mp</w:t>
      </w:r>
    </w:p>
    <w:p w14:paraId="099AE3C3" w14:textId="0AA0800F" w:rsidR="00170FDA" w:rsidRPr="00ED3318" w:rsidRDefault="000B1811" w:rsidP="007223C7">
      <w:pPr>
        <w:ind w:firstLine="720"/>
        <w:jc w:val="both"/>
        <w:rPr>
          <w:sz w:val="20"/>
          <w:szCs w:val="20"/>
        </w:rPr>
      </w:pPr>
      <w:r>
        <w:rPr>
          <w:sz w:val="20"/>
          <w:szCs w:val="20"/>
        </w:rPr>
        <w:t>-Cantitate de deșeuri ... mc/mp</w:t>
      </w:r>
    </w:p>
    <w:p w14:paraId="16206378" w14:textId="1C6B4A45" w:rsidR="00170FDA" w:rsidRPr="00ED3318" w:rsidRDefault="000B1811" w:rsidP="007223C7">
      <w:pPr>
        <w:ind w:firstLine="720"/>
        <w:jc w:val="both"/>
        <w:rPr>
          <w:sz w:val="20"/>
          <w:szCs w:val="20"/>
        </w:rPr>
      </w:pPr>
      <w:r>
        <w:rPr>
          <w:sz w:val="20"/>
          <w:szCs w:val="20"/>
        </w:rPr>
        <w:t>-Certificare de către firma de gestiune deșeuri cu cantitatea de deșeuri preluate, din care se specifică cantitatea de deșeuri incinerate;</w:t>
      </w:r>
    </w:p>
    <w:p w14:paraId="7394ABD6" w14:textId="011EFA0C" w:rsidR="00170FDA" w:rsidRPr="00ED3318" w:rsidRDefault="000B1811" w:rsidP="007223C7">
      <w:pPr>
        <w:ind w:firstLine="720"/>
        <w:jc w:val="both"/>
        <w:rPr>
          <w:sz w:val="20"/>
          <w:szCs w:val="20"/>
        </w:rPr>
      </w:pPr>
      <w:r>
        <w:rPr>
          <w:sz w:val="20"/>
          <w:szCs w:val="20"/>
        </w:rPr>
        <w:t>-Declarații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nearmonizate);</w:t>
      </w:r>
    </w:p>
    <w:p w14:paraId="29912841" w14:textId="18293D3D" w:rsidR="00170FDA" w:rsidRPr="00ED3318" w:rsidRDefault="000B1811" w:rsidP="007223C7">
      <w:pPr>
        <w:ind w:firstLine="720"/>
        <w:jc w:val="both"/>
        <w:rPr>
          <w:sz w:val="20"/>
          <w:szCs w:val="20"/>
        </w:rPr>
      </w:pPr>
      <w:r>
        <w:rPr>
          <w:sz w:val="20"/>
          <w:szCs w:val="20"/>
        </w:rPr>
        <w:t>-Fișe cu date de securitate ale produselor (conform Regulament UE 2015/830);</w:t>
      </w:r>
    </w:p>
    <w:p w14:paraId="40C214AA" w14:textId="7928957B" w:rsidR="00170FDA" w:rsidRPr="00ED3318" w:rsidRDefault="000B1811" w:rsidP="007223C7">
      <w:pPr>
        <w:ind w:firstLine="720"/>
        <w:jc w:val="both"/>
        <w:rPr>
          <w:sz w:val="20"/>
          <w:szCs w:val="20"/>
        </w:rPr>
      </w:pPr>
      <w:r>
        <w:rPr>
          <w:sz w:val="20"/>
          <w:szCs w:val="20"/>
        </w:rPr>
        <w:t>-Fișe tehnice ale echipamentelor folosite la sistemele tehnice ale clădirii – dovada consumului redus de energie, respectiv posibilitatea utilizării energiei regenerabile, de limitare a generării de deșeuri și potențialul de reciclare și reparare, declarațiile de conformitate;</w:t>
      </w:r>
    </w:p>
    <w:p w14:paraId="709F896F" w14:textId="0B3B1682" w:rsidR="00170FDA" w:rsidRPr="00ED3318" w:rsidRDefault="000B1811" w:rsidP="007223C7">
      <w:pPr>
        <w:ind w:firstLine="720"/>
        <w:jc w:val="both"/>
        <w:rPr>
          <w:sz w:val="20"/>
          <w:szCs w:val="20"/>
        </w:rPr>
      </w:pPr>
      <w:r>
        <w:rPr>
          <w:sz w:val="20"/>
          <w:szCs w:val="20"/>
        </w:rPr>
        <w:t>-Fișe tehnice ale utilajelor utilizate – măsuri de reducere a poluării.</w:t>
      </w:r>
    </w:p>
    <w:p w14:paraId="3E9CD951" w14:textId="2249CAA0" w:rsidR="00860728" w:rsidRPr="00ED3318" w:rsidRDefault="000B1811" w:rsidP="007223C7">
      <w:pPr>
        <w:ind w:firstLine="720"/>
        <w:jc w:val="both"/>
        <w:rPr>
          <w:sz w:val="20"/>
          <w:szCs w:val="20"/>
        </w:rPr>
      </w:pPr>
      <w:r>
        <w:rPr>
          <w:sz w:val="20"/>
          <w:szCs w:val="20"/>
        </w:rPr>
        <w:t>-Testare certificată pentru identificarea concentrației de radon din clădire, la inceputul si la finalizarea lucrărilor, realizată în prezenta unui reprezentant al achizitorului.</w:t>
      </w:r>
    </w:p>
    <w:p w14:paraId="06B4A76C" w14:textId="31D1E2C1" w:rsidR="00860728" w:rsidRPr="00ED3318" w:rsidRDefault="00860728" w:rsidP="00860728">
      <w:pPr>
        <w:jc w:val="both"/>
        <w:rPr>
          <w:sz w:val="20"/>
          <w:szCs w:val="20"/>
        </w:rPr>
      </w:pPr>
      <w:r>
        <w:rPr>
          <w:sz w:val="20"/>
          <w:szCs w:val="20"/>
        </w:rPr>
        <w:t>20.8. Neconformitățile DNSH pot fi remediate într-un termen de maximum 5 zile, anterior aplicării sancțiunilor.</w:t>
      </w:r>
    </w:p>
    <w:p w14:paraId="44395BBE" w14:textId="77777777" w:rsidR="00170FDA" w:rsidRPr="00ED3318" w:rsidRDefault="00170FDA" w:rsidP="007223C7">
      <w:pPr>
        <w:jc w:val="both"/>
        <w:rPr>
          <w:sz w:val="20"/>
          <w:szCs w:val="20"/>
        </w:rPr>
      </w:pPr>
    </w:p>
    <w:p w14:paraId="67816322" w14:textId="353392DF" w:rsidR="00170FDA" w:rsidRPr="00ED3318" w:rsidRDefault="000B1811" w:rsidP="007223C7">
      <w:pPr>
        <w:jc w:val="both"/>
        <w:rPr>
          <w:b/>
          <w:bCs/>
          <w:sz w:val="20"/>
          <w:szCs w:val="20"/>
        </w:rPr>
      </w:pPr>
      <w:r>
        <w:rPr>
          <w:b/>
          <w:bCs/>
          <w:sz w:val="20"/>
          <w:szCs w:val="20"/>
        </w:rPr>
        <w:t>21. Revizuirea pretului contractului:</w:t>
      </w:r>
    </w:p>
    <w:p w14:paraId="69C50AC2" w14:textId="0077260C" w:rsidR="00170FDA" w:rsidRPr="00ED3318" w:rsidRDefault="000B1811" w:rsidP="007223C7">
      <w:pPr>
        <w:jc w:val="both"/>
        <w:rPr>
          <w:sz w:val="20"/>
          <w:szCs w:val="20"/>
        </w:rPr>
      </w:pPr>
      <w:r>
        <w:rPr>
          <w:sz w:val="20"/>
          <w:szCs w:val="20"/>
        </w:rPr>
        <w:t>21.1. Pentru lucrarile executate, plătile datorate de achizitor executantului sunt cele declarate în propunerea financiară, anexă la contract.</w:t>
      </w:r>
    </w:p>
    <w:p w14:paraId="473A9489" w14:textId="75FB42E5" w:rsidR="00170FDA" w:rsidRPr="00ED3318" w:rsidRDefault="000B1811" w:rsidP="007223C7">
      <w:pPr>
        <w:jc w:val="both"/>
        <w:rPr>
          <w:sz w:val="20"/>
          <w:szCs w:val="20"/>
        </w:rPr>
      </w:pPr>
      <w:r>
        <w:rPr>
          <w:sz w:val="20"/>
          <w:szCs w:val="20"/>
        </w:rPr>
        <w:t>21.2. Preţul contractului, se poate actualiza in conditiile interventiei uneia dintre situatiile imprevizibile descrise in cadrul Instructiunii ANAP nr.1/2021 .</w:t>
      </w:r>
    </w:p>
    <w:p w14:paraId="02236C67" w14:textId="487BDF42" w:rsidR="00170FDA" w:rsidRPr="00ED3318" w:rsidRDefault="000B1811" w:rsidP="007223C7">
      <w:pPr>
        <w:jc w:val="both"/>
        <w:rPr>
          <w:sz w:val="20"/>
          <w:szCs w:val="20"/>
        </w:rPr>
      </w:pPr>
      <w:r>
        <w:rPr>
          <w:sz w:val="20"/>
          <w:szCs w:val="20"/>
        </w:rPr>
        <w:t>21.3. Partile convin ca pretul contractului sa se revizuiasca prin formula de ajustare: An = av + (1-av) * In/Io, unde</w:t>
      </w:r>
    </w:p>
    <w:p w14:paraId="072AE976" w14:textId="213C2E3E" w:rsidR="00170FDA" w:rsidRPr="00ED3318" w:rsidRDefault="000B1811" w:rsidP="007223C7">
      <w:pPr>
        <w:ind w:firstLine="720"/>
        <w:jc w:val="both"/>
        <w:rPr>
          <w:sz w:val="20"/>
          <w:szCs w:val="20"/>
        </w:rPr>
      </w:pPr>
      <w:bookmarkStart w:id="1" w:name="_Hlk221015732"/>
      <w:r>
        <w:rPr>
          <w:sz w:val="20"/>
          <w:szCs w:val="20"/>
        </w:rPr>
        <w:t>-„An” este coeficientul de ajustare care urmează a fi aplicat valorii de contract estimate pentru lucrările realizate în luna „n” (sumele aferente Situaţiei de Lucrări, exclusiv lucrările evaluate pe baza Costului sau a preţurilor curente);</w:t>
      </w:r>
    </w:p>
    <w:p w14:paraId="144AFA3C" w14:textId="1BB8EE37" w:rsidR="00170FDA" w:rsidRPr="00ED3318" w:rsidRDefault="000B1811" w:rsidP="007223C7">
      <w:pPr>
        <w:ind w:firstLine="720"/>
        <w:jc w:val="both"/>
        <w:rPr>
          <w:sz w:val="20"/>
          <w:szCs w:val="20"/>
        </w:rPr>
      </w:pPr>
      <w:r>
        <w:rPr>
          <w:sz w:val="20"/>
          <w:szCs w:val="20"/>
        </w:rPr>
        <w:t>-„av” este valoarea procentuală a plăţii în avans faţă de Preţul Contractului;</w:t>
      </w:r>
    </w:p>
    <w:p w14:paraId="79AEE619" w14:textId="60D38E0F" w:rsidR="00170FDA" w:rsidRPr="00ED3318" w:rsidRDefault="000B1811" w:rsidP="007223C7">
      <w:pPr>
        <w:ind w:firstLine="720"/>
        <w:jc w:val="both"/>
        <w:rPr>
          <w:sz w:val="20"/>
          <w:szCs w:val="20"/>
        </w:rPr>
      </w:pPr>
      <w:r>
        <w:rPr>
          <w:sz w:val="20"/>
          <w:szCs w:val="20"/>
        </w:rPr>
        <w:t>-„In” este indicele de cost în construcţii total, publicat de Institutul Naţional de Statistică în Buletinul Statistic de Preţuri, la tabelul 15, aplicabil la data cu 60 de zile înainte de ultima zi a lunii „n”.</w:t>
      </w:r>
    </w:p>
    <w:p w14:paraId="182184B8" w14:textId="1A88CD56" w:rsidR="00170FDA" w:rsidRPr="00ED3318" w:rsidRDefault="000B1811" w:rsidP="003B3EC4">
      <w:pPr>
        <w:ind w:firstLine="720"/>
        <w:jc w:val="both"/>
        <w:rPr>
          <w:sz w:val="20"/>
          <w:szCs w:val="20"/>
        </w:rPr>
      </w:pPr>
      <w:r>
        <w:rPr>
          <w:sz w:val="20"/>
          <w:szCs w:val="20"/>
        </w:rPr>
        <w:t>-„Io” este indicele de cost în construcţii - total, aplicabil la Data de Referinţă. Data de Referinţă este data anterioară cu 30 de zile faţă de termenul-limită de depunere a Ofertelor. Nu vor fi ajustate cheltuielile indirecte si profitul.</w:t>
      </w:r>
    </w:p>
    <w:bookmarkEnd w:id="1"/>
    <w:p w14:paraId="530AA65A" w14:textId="74B878C3" w:rsidR="00170FDA" w:rsidRPr="00ED3318" w:rsidRDefault="00EE4D5E" w:rsidP="003B3EC4">
      <w:pPr>
        <w:ind w:firstLine="720"/>
        <w:jc w:val="both"/>
        <w:rPr>
          <w:sz w:val="20"/>
          <w:szCs w:val="20"/>
        </w:rPr>
      </w:pPr>
      <w:r>
        <w:rPr>
          <w:sz w:val="20"/>
          <w:szCs w:val="20"/>
        </w:rPr>
        <w:t>Ajustarea preturilor se aplica dupa 6 luni de la data emiterii ordinului de incepere a lucrarilor, pana la finalizarea lucrarilor aferente obiectivului de investitii, conform prevederilor legale in vigoare la data efectuarii receptiei, pe baza situatiilor de lucrari insusite de executant, diriginte de santier si aprobate de autoritatea contractanta, ca urmare a solicitarii justificate din partea contractantului. În situația în care în timpul derulării contractului apar lucrări suplimentare care au echivalent în oferta inițială, valoarea solicitarii de plata se va ajusta conform formulei de mai sus. Pentru lucrările suplimentare care nu au echivalent în oferta inițială data de referinta este luna încheierii procesului de verbal de negociere.</w:t>
      </w:r>
    </w:p>
    <w:p w14:paraId="0F9F3C01" w14:textId="3397739A" w:rsidR="00860728" w:rsidRPr="00ED3318" w:rsidRDefault="00860728" w:rsidP="00860728">
      <w:pPr>
        <w:jc w:val="both"/>
        <w:rPr>
          <w:sz w:val="20"/>
          <w:szCs w:val="20"/>
        </w:rPr>
      </w:pPr>
      <w:r>
        <w:rPr>
          <w:sz w:val="20"/>
          <w:szCs w:val="20"/>
        </w:rPr>
        <w:t>21.4. Ajustarea prețului se aplică numai în limita fondurilor aprobate și eligibile conform programului de finanțare.</w:t>
      </w:r>
    </w:p>
    <w:p w14:paraId="5A9CBE02" w14:textId="77777777" w:rsidR="00170FDA" w:rsidRPr="00ED3318" w:rsidRDefault="00170FDA" w:rsidP="007223C7">
      <w:pPr>
        <w:jc w:val="both"/>
        <w:rPr>
          <w:sz w:val="20"/>
          <w:szCs w:val="20"/>
        </w:rPr>
      </w:pPr>
    </w:p>
    <w:p w14:paraId="4A324178" w14:textId="3ABE64F3" w:rsidR="00170FDA" w:rsidRPr="00ED3318" w:rsidRDefault="000B1811" w:rsidP="007223C7">
      <w:pPr>
        <w:jc w:val="both"/>
        <w:rPr>
          <w:b/>
          <w:bCs/>
          <w:sz w:val="20"/>
          <w:szCs w:val="20"/>
        </w:rPr>
      </w:pPr>
      <w:r>
        <w:rPr>
          <w:b/>
          <w:bCs/>
          <w:sz w:val="20"/>
          <w:szCs w:val="20"/>
        </w:rPr>
        <w:t>22. Rezilierea contractului:</w:t>
      </w:r>
    </w:p>
    <w:p w14:paraId="05068445" w14:textId="6DA9276B" w:rsidR="00170FDA" w:rsidRPr="00ED3318" w:rsidRDefault="000B1811" w:rsidP="007223C7">
      <w:pPr>
        <w:jc w:val="both"/>
        <w:rPr>
          <w:sz w:val="20"/>
          <w:szCs w:val="20"/>
        </w:rPr>
      </w:pPr>
      <w:r>
        <w:rPr>
          <w:sz w:val="20"/>
          <w:szCs w:val="20"/>
        </w:rPr>
        <w:lastRenderedPageBreak/>
        <w:t>22.1. În caz de neîndeplinire a uneia sau a mai multora dintre obligatiile prevazute expres la Cap. 9 - Obligaţiile principale ale executantului si/sau Cap. 6. - Durata contractului si/sau Cap.15 -Garantia de buna executie din prezentul contract, achizitorul va notifica executantul în vederea indeplinirii obligațiilor contractuale, dându-i un termen de maxim 10 zile pentru finalizarea lucrarilor neefectuate.</w:t>
      </w:r>
    </w:p>
    <w:p w14:paraId="660CFF37" w14:textId="77777777" w:rsidR="00170FDA" w:rsidRPr="00ED3318" w:rsidRDefault="00EE4D5E" w:rsidP="007223C7">
      <w:pPr>
        <w:jc w:val="both"/>
        <w:rPr>
          <w:sz w:val="20"/>
          <w:szCs w:val="20"/>
        </w:rPr>
      </w:pPr>
      <w:r>
        <w:rPr>
          <w:sz w:val="20"/>
          <w:szCs w:val="20"/>
        </w:rPr>
        <w:t>Penalitățile de întârziere prevăzute la art. 12.1 se calculează de la data neîndeplinirii obligațiilor contractuale, conform notificării Achizitorului.</w:t>
      </w:r>
    </w:p>
    <w:p w14:paraId="0F23C008" w14:textId="546DA90B" w:rsidR="00170FDA" w:rsidRPr="00ED3318" w:rsidRDefault="000B1811" w:rsidP="007223C7">
      <w:pPr>
        <w:jc w:val="both"/>
        <w:rPr>
          <w:sz w:val="20"/>
          <w:szCs w:val="20"/>
        </w:rPr>
      </w:pPr>
      <w:r>
        <w:rPr>
          <w:sz w:val="20"/>
          <w:szCs w:val="20"/>
        </w:rPr>
        <w:t>22.2. Dacă după curgerea termenului acordat prin notificarea prevăzută la 22.1 executantul nu își duce la îndeplinire obligațiile sau, fără a mai fi nevoie de notificarea de la art. 22.1, în cazul în care achizitorul consideră că executantul nu-și poate îndeplini obligațiile contractuale fără ca întârzierea să prejudicieze interesele achizitorului, acesta poate notifica rezilierea contractului, de plin drept și fără a fi nevoie de încuviințarea instanței de judecată</w:t>
      </w:r>
    </w:p>
    <w:p w14:paraId="698A9E23" w14:textId="7C0BD715" w:rsidR="00170FDA" w:rsidRPr="00ED3318" w:rsidRDefault="000B1811" w:rsidP="007223C7">
      <w:pPr>
        <w:jc w:val="both"/>
        <w:rPr>
          <w:sz w:val="20"/>
          <w:szCs w:val="20"/>
        </w:rPr>
      </w:pPr>
      <w:r>
        <w:rPr>
          <w:sz w:val="20"/>
          <w:szCs w:val="20"/>
        </w:rPr>
        <w:t>22.3. Rezilierea produce efecte de la data cuprinsă în notificarea prevăzută la art. 22.2.</w:t>
      </w:r>
    </w:p>
    <w:p w14:paraId="3ADDECC9" w14:textId="573C5A01" w:rsidR="00860728" w:rsidRPr="00ED3318" w:rsidRDefault="00860728" w:rsidP="007223C7">
      <w:pPr>
        <w:jc w:val="both"/>
        <w:rPr>
          <w:sz w:val="20"/>
          <w:szCs w:val="20"/>
        </w:rPr>
      </w:pPr>
      <w:r>
        <w:rPr>
          <w:sz w:val="20"/>
          <w:szCs w:val="20"/>
        </w:rPr>
        <w:t>22.4. În caz de încetare/reziliere a contractului, Achizitorul va convoca o comisie de constatare care va stabili cantitativ și calitativ lucrările executate.</w:t>
      </w:r>
    </w:p>
    <w:p w14:paraId="126E065D" w14:textId="3636B6DE" w:rsidR="00860728" w:rsidRPr="00ED3318" w:rsidRDefault="00860728" w:rsidP="007223C7">
      <w:pPr>
        <w:jc w:val="both"/>
        <w:rPr>
          <w:sz w:val="20"/>
          <w:szCs w:val="20"/>
        </w:rPr>
      </w:pPr>
      <w:r>
        <w:rPr>
          <w:sz w:val="20"/>
          <w:szCs w:val="20"/>
        </w:rPr>
        <w:t>22.5. În cazul rezilierii contractului, garanția de bună execuție nu se eliberează decât după constatarea stadiului și calității lucrărilor executate prin comisie desemnată de Achizitor.</w:t>
      </w:r>
    </w:p>
    <w:p w14:paraId="5C0CA7A4" w14:textId="0CFE3510" w:rsidR="00860728" w:rsidRPr="00ED3318" w:rsidRDefault="00860728" w:rsidP="007223C7">
      <w:pPr>
        <w:jc w:val="both"/>
        <w:rPr>
          <w:sz w:val="20"/>
          <w:szCs w:val="20"/>
        </w:rPr>
      </w:pPr>
      <w:r>
        <w:rPr>
          <w:sz w:val="20"/>
          <w:szCs w:val="20"/>
        </w:rPr>
        <w:t>22.6. Rezilierea nu produce efecte asupra obligațiilor privind predarea documentațiilor, constatarea lucrărilor și reținerea garanției.</w:t>
      </w:r>
    </w:p>
    <w:p w14:paraId="05E19D81" w14:textId="77777777" w:rsidR="00170FDA" w:rsidRPr="00ED3318" w:rsidRDefault="00170FDA" w:rsidP="007223C7">
      <w:pPr>
        <w:jc w:val="both"/>
        <w:rPr>
          <w:sz w:val="20"/>
          <w:szCs w:val="20"/>
        </w:rPr>
      </w:pPr>
    </w:p>
    <w:p w14:paraId="3B6409D9" w14:textId="4D010234" w:rsidR="00170FDA" w:rsidRPr="00ED3318" w:rsidRDefault="000B1811" w:rsidP="007223C7">
      <w:pPr>
        <w:jc w:val="both"/>
        <w:rPr>
          <w:b/>
          <w:bCs/>
          <w:sz w:val="20"/>
          <w:szCs w:val="20"/>
        </w:rPr>
      </w:pPr>
      <w:r>
        <w:rPr>
          <w:b/>
          <w:bCs/>
          <w:sz w:val="20"/>
          <w:szCs w:val="20"/>
        </w:rPr>
        <w:t>23. Asigurări:</w:t>
      </w:r>
    </w:p>
    <w:p w14:paraId="07DA9537" w14:textId="6B2DE2D4" w:rsidR="00170FDA" w:rsidRPr="00ED3318" w:rsidRDefault="000B1811" w:rsidP="007223C7">
      <w:pPr>
        <w:jc w:val="both"/>
        <w:rPr>
          <w:sz w:val="20"/>
          <w:szCs w:val="20"/>
        </w:rPr>
      </w:pPr>
      <w:r>
        <w:rPr>
          <w:sz w:val="20"/>
          <w:szCs w:val="20"/>
        </w:rPr>
        <w:t>23.1. (1) Executantul are obligaţia de a încheia, înainte de începerea lucrărilor, o asigurare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679B081D" w14:textId="546F07F4" w:rsidR="00170FDA" w:rsidRPr="00ED3318" w:rsidRDefault="003B3EC4" w:rsidP="007223C7">
      <w:pPr>
        <w:jc w:val="both"/>
        <w:rPr>
          <w:sz w:val="20"/>
          <w:szCs w:val="20"/>
        </w:rPr>
      </w:pPr>
      <w:r>
        <w:rPr>
          <w:sz w:val="20"/>
          <w:szCs w:val="20"/>
        </w:rPr>
        <w:t>(2). Asigurarea se va încheia cu o agenţie de asigurare. Contravaloarea primelor de asigurare va fi suportată de către executant din capitolul “Cheltuieli indirecte”.</w:t>
      </w:r>
    </w:p>
    <w:p w14:paraId="41933606" w14:textId="5BBDA0D0" w:rsidR="00170FDA" w:rsidRPr="00ED3318" w:rsidRDefault="003B3EC4" w:rsidP="007223C7">
      <w:pPr>
        <w:jc w:val="both"/>
        <w:rPr>
          <w:sz w:val="20"/>
          <w:szCs w:val="20"/>
        </w:rPr>
      </w:pPr>
      <w:r>
        <w:rPr>
          <w:sz w:val="20"/>
          <w:szCs w:val="20"/>
        </w:rPr>
        <w:t>(3). Executantul are obligaţia de a prezenta achizitorului, ori de câte ori i se va cere, poliţa sau poliţele de asigurare şi recipisele pentru plata primelor curente (actualizate).</w:t>
      </w:r>
    </w:p>
    <w:p w14:paraId="478C56D3" w14:textId="23B1169F" w:rsidR="00170FDA" w:rsidRPr="00ED3318" w:rsidRDefault="003B3EC4" w:rsidP="007223C7">
      <w:pPr>
        <w:jc w:val="both"/>
        <w:rPr>
          <w:sz w:val="20"/>
          <w:szCs w:val="20"/>
        </w:rPr>
      </w:pPr>
      <w:r>
        <w:rPr>
          <w:sz w:val="20"/>
          <w:szCs w:val="20"/>
        </w:rPr>
        <w:t>(4). Executantul are obligaţia de a se asigura ca subantreprenorii au încheiat asigurari pentru toate persoanele angajate de ei. El va solicita subantreprenorilor să prezinte achizitorului, la cerere, poliţele de asigurare şi recipisele pentru plata primelor curente (actualizate).</w:t>
      </w:r>
    </w:p>
    <w:p w14:paraId="6DEBC3E7" w14:textId="7FEF2F6A" w:rsidR="00170FDA" w:rsidRPr="00ED3318" w:rsidRDefault="000B1811" w:rsidP="007223C7">
      <w:pPr>
        <w:jc w:val="both"/>
        <w:rPr>
          <w:sz w:val="20"/>
          <w:szCs w:val="20"/>
        </w:rPr>
      </w:pPr>
      <w:r>
        <w:rPr>
          <w:sz w:val="20"/>
          <w:szCs w:val="20"/>
        </w:rPr>
        <w:t>23.2.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persoanei achizitorului, a agenţilor sau a angajaţilor acestora.</w:t>
      </w:r>
    </w:p>
    <w:p w14:paraId="08C75A4D" w14:textId="77777777" w:rsidR="00170FDA" w:rsidRPr="00ED3318" w:rsidRDefault="00170FDA" w:rsidP="007223C7">
      <w:pPr>
        <w:jc w:val="both"/>
        <w:rPr>
          <w:sz w:val="20"/>
          <w:szCs w:val="20"/>
        </w:rPr>
      </w:pPr>
    </w:p>
    <w:p w14:paraId="62DFE64E" w14:textId="15B49D3E" w:rsidR="00170FDA" w:rsidRPr="00ED3318" w:rsidRDefault="000B1811" w:rsidP="007223C7">
      <w:pPr>
        <w:jc w:val="both"/>
        <w:rPr>
          <w:b/>
          <w:bCs/>
          <w:sz w:val="20"/>
          <w:szCs w:val="20"/>
        </w:rPr>
      </w:pPr>
      <w:r>
        <w:rPr>
          <w:b/>
          <w:bCs/>
          <w:sz w:val="20"/>
          <w:szCs w:val="20"/>
        </w:rPr>
        <w:t>24. Amendamente:</w:t>
      </w:r>
    </w:p>
    <w:p w14:paraId="4293303A" w14:textId="46B8C7EA" w:rsidR="00170FDA" w:rsidRPr="00ED3318" w:rsidRDefault="00EE4D5E" w:rsidP="007223C7">
      <w:pPr>
        <w:jc w:val="both"/>
        <w:rPr>
          <w:sz w:val="20"/>
          <w:szCs w:val="20"/>
        </w:rPr>
      </w:pPr>
      <w:r>
        <w:rPr>
          <w:sz w:val="20"/>
          <w:szCs w:val="20"/>
        </w:rPr>
        <w:t>24.1 (1) Părţile contractante au dreptul, pe durata îndeplinirii contractului, de a conveni modificarea clauzelor contractului, prin act adiţional.</w:t>
      </w:r>
    </w:p>
    <w:p w14:paraId="23ADFE82" w14:textId="77777777" w:rsidR="00170FDA" w:rsidRPr="00ED3318" w:rsidRDefault="00170FDA" w:rsidP="007223C7">
      <w:pPr>
        <w:jc w:val="both"/>
        <w:rPr>
          <w:sz w:val="20"/>
          <w:szCs w:val="20"/>
        </w:rPr>
      </w:pPr>
    </w:p>
    <w:p w14:paraId="6509881B" w14:textId="6CEE86C1" w:rsidR="00170FDA" w:rsidRPr="00ED3318" w:rsidRDefault="000B1811" w:rsidP="007223C7">
      <w:pPr>
        <w:jc w:val="both"/>
        <w:rPr>
          <w:b/>
          <w:bCs/>
          <w:sz w:val="20"/>
          <w:szCs w:val="20"/>
        </w:rPr>
      </w:pPr>
      <w:r>
        <w:rPr>
          <w:b/>
          <w:bCs/>
          <w:sz w:val="20"/>
          <w:szCs w:val="20"/>
        </w:rPr>
        <w:t>25. Subcontractanţi:</w:t>
      </w:r>
    </w:p>
    <w:p w14:paraId="39B76D91" w14:textId="0DE0B95F" w:rsidR="00170FDA" w:rsidRPr="00ED3318" w:rsidRDefault="000B1811" w:rsidP="007223C7">
      <w:pPr>
        <w:jc w:val="both"/>
        <w:rPr>
          <w:sz w:val="20"/>
          <w:szCs w:val="20"/>
        </w:rPr>
      </w:pPr>
      <w:r>
        <w:rPr>
          <w:sz w:val="20"/>
          <w:szCs w:val="20"/>
        </w:rPr>
        <w:t>25.1. Executantul are obligaţia de a încheia contracte cu subcontractanţii desemnaţi, în aceleaşi condiţii în care el a semnat contractul cu achizitorul.</w:t>
      </w:r>
    </w:p>
    <w:p w14:paraId="4CF333E2" w14:textId="0134357A" w:rsidR="00170FDA" w:rsidRPr="00ED3318" w:rsidRDefault="000B1811" w:rsidP="007223C7">
      <w:pPr>
        <w:jc w:val="both"/>
        <w:rPr>
          <w:sz w:val="20"/>
          <w:szCs w:val="20"/>
        </w:rPr>
      </w:pPr>
      <w:r>
        <w:rPr>
          <w:sz w:val="20"/>
          <w:szCs w:val="20"/>
        </w:rPr>
        <w:t>25.2. (1) Executantul are obligaţia de a prezenta la încheierea contractului, toate contractele încheiate cu subcontractanţii desemnaţi.</w:t>
      </w:r>
    </w:p>
    <w:p w14:paraId="291A47A2" w14:textId="77777777" w:rsidR="00170FDA" w:rsidRPr="00ED3318" w:rsidRDefault="00EE4D5E" w:rsidP="007223C7">
      <w:pPr>
        <w:jc w:val="both"/>
        <w:rPr>
          <w:sz w:val="20"/>
          <w:szCs w:val="20"/>
        </w:rPr>
      </w:pPr>
      <w:r>
        <w:rPr>
          <w:sz w:val="20"/>
          <w:szCs w:val="20"/>
        </w:rPr>
        <w:t>(2) Lista subcontractanţilor, cu datele de recunoaştere ale acestora, cât şi contractele încheiate cu aceştia se constituie în anexe la contract.</w:t>
      </w:r>
    </w:p>
    <w:p w14:paraId="703AE638" w14:textId="4DD39426" w:rsidR="00170FDA" w:rsidRPr="00ED3318" w:rsidRDefault="000B1811" w:rsidP="007223C7">
      <w:pPr>
        <w:jc w:val="both"/>
        <w:rPr>
          <w:sz w:val="20"/>
          <w:szCs w:val="20"/>
        </w:rPr>
      </w:pPr>
      <w:r>
        <w:rPr>
          <w:sz w:val="20"/>
          <w:szCs w:val="20"/>
        </w:rPr>
        <w:t>25.3. (1). Executantul este pe deplin răspunzător faţă de achizitor de modul în care îndeplineşte contractul.</w:t>
      </w:r>
    </w:p>
    <w:p w14:paraId="1E9EE06A" w14:textId="6F8AC038" w:rsidR="00170FDA" w:rsidRPr="00ED3318" w:rsidRDefault="003B3EC4" w:rsidP="007223C7">
      <w:pPr>
        <w:jc w:val="both"/>
        <w:rPr>
          <w:sz w:val="20"/>
          <w:szCs w:val="20"/>
        </w:rPr>
      </w:pPr>
      <w:r>
        <w:rPr>
          <w:sz w:val="20"/>
          <w:szCs w:val="20"/>
        </w:rPr>
        <w:t>(2). Subcontractantul este pe deplin răspunzător faţă de executant de modul în care îşi îndeplineşte partea sa din contract.</w:t>
      </w:r>
    </w:p>
    <w:p w14:paraId="501415E7" w14:textId="60F75179" w:rsidR="00170FDA" w:rsidRPr="00ED3318" w:rsidRDefault="003B3EC4" w:rsidP="007223C7">
      <w:pPr>
        <w:jc w:val="both"/>
        <w:rPr>
          <w:sz w:val="20"/>
          <w:szCs w:val="20"/>
        </w:rPr>
      </w:pPr>
      <w:r>
        <w:rPr>
          <w:sz w:val="20"/>
          <w:szCs w:val="20"/>
        </w:rPr>
        <w:t>(3).Executantul are dreptul de a pretinde daune-interese subcontractanţilor dacă aceştia nu îşi îndeplinesc partea lor din contract.</w:t>
      </w:r>
    </w:p>
    <w:p w14:paraId="2D991F21" w14:textId="13E543A9" w:rsidR="00170FDA" w:rsidRPr="00ED3318" w:rsidRDefault="000B1811" w:rsidP="007223C7">
      <w:pPr>
        <w:jc w:val="both"/>
        <w:rPr>
          <w:sz w:val="20"/>
          <w:szCs w:val="20"/>
        </w:rPr>
      </w:pPr>
      <w:r>
        <w:rPr>
          <w:sz w:val="20"/>
          <w:szCs w:val="20"/>
        </w:rPr>
        <w:t>25.4.Pe parcursul derulării contractului, contractantul are dreptul de a înlocui subcontractanţii, cu acordul autorităţii contractante, în următoarele situaţii:</w:t>
      </w:r>
    </w:p>
    <w:p w14:paraId="664BF127" w14:textId="14B097CD" w:rsidR="00170FDA" w:rsidRPr="00ED3318" w:rsidRDefault="000B1811" w:rsidP="003B3EC4">
      <w:pPr>
        <w:ind w:firstLine="720"/>
        <w:jc w:val="both"/>
        <w:rPr>
          <w:sz w:val="20"/>
          <w:szCs w:val="20"/>
        </w:rPr>
      </w:pPr>
      <w:r>
        <w:rPr>
          <w:sz w:val="20"/>
          <w:szCs w:val="20"/>
        </w:rPr>
        <w:t>a.înlocuirea subcontractanţilor nominalizaţi în ofertă şi ale căror activităţi au fost indicate în ofertă ca fiind realizate de subcontractanţi;</w:t>
      </w:r>
    </w:p>
    <w:p w14:paraId="0A6F5FE7" w14:textId="740D616C" w:rsidR="00170FDA" w:rsidRPr="00ED3318" w:rsidRDefault="000B1811" w:rsidP="003B3EC4">
      <w:pPr>
        <w:ind w:firstLine="720"/>
        <w:jc w:val="both"/>
        <w:rPr>
          <w:sz w:val="20"/>
          <w:szCs w:val="20"/>
        </w:rPr>
      </w:pPr>
      <w:r>
        <w:rPr>
          <w:sz w:val="20"/>
          <w:szCs w:val="20"/>
        </w:rPr>
        <w:t>b.declararea unor noi subcontractanţi ulterior semnării contractului de achiziţie publică în condiţiile în care lucrările/serviciile ce urmează a fi subcontractate au fost prevăzute în ofertă fără a se indica iniţial opţiunea subcontractării acestora;</w:t>
      </w:r>
    </w:p>
    <w:p w14:paraId="6DBEE89F" w14:textId="44E7DFB0" w:rsidR="00170FDA" w:rsidRPr="00ED3318" w:rsidRDefault="000B1811" w:rsidP="003B3EC4">
      <w:pPr>
        <w:ind w:firstLine="720"/>
        <w:jc w:val="both"/>
        <w:rPr>
          <w:sz w:val="20"/>
          <w:szCs w:val="20"/>
        </w:rPr>
      </w:pPr>
      <w:r>
        <w:rPr>
          <w:sz w:val="20"/>
          <w:szCs w:val="20"/>
        </w:rPr>
        <w:t>c.renunţarea/retragerea subcontractanţilor din contractul de achiziţie publică.</w:t>
      </w:r>
    </w:p>
    <w:p w14:paraId="4FEF1572" w14:textId="7B5B05AE" w:rsidR="00170FDA" w:rsidRPr="00ED3318" w:rsidRDefault="000B1811" w:rsidP="007223C7">
      <w:pPr>
        <w:jc w:val="both"/>
        <w:rPr>
          <w:sz w:val="20"/>
          <w:szCs w:val="20"/>
        </w:rPr>
      </w:pPr>
      <w:r>
        <w:rPr>
          <w:sz w:val="20"/>
          <w:szCs w:val="20"/>
        </w:rPr>
        <w:lastRenderedPageBreak/>
        <w:t>25.5. Noii subcontractanţi au obligaţia de a prezenta o declaraţie pe propria răspundere prin care îşi asumă respectarea prevederilor caietului de sarcini şi a propunerii tehnice depuse de către contractant la ofertă, aferentă activităţii supuse subcontractării.</w:t>
      </w:r>
    </w:p>
    <w:p w14:paraId="22168FA8" w14:textId="6DF5E3F6" w:rsidR="00170FDA" w:rsidRPr="00ED3318" w:rsidRDefault="000B1811" w:rsidP="007223C7">
      <w:pPr>
        <w:jc w:val="both"/>
        <w:rPr>
          <w:sz w:val="20"/>
          <w:szCs w:val="20"/>
        </w:rPr>
      </w:pPr>
      <w:r>
        <w:rPr>
          <w:sz w:val="20"/>
          <w:szCs w:val="20"/>
        </w:rPr>
        <w:t>25.6. Autoritatea contractantă are obligaţia de a solicita prezentarea contractelor încheiate între contractant şi subcontractanţii declaraţi ulterior, care să conţină obligatoriu, cel puţin următoarele elemente:</w:t>
      </w:r>
    </w:p>
    <w:p w14:paraId="5691E052" w14:textId="0D374909" w:rsidR="00170FDA" w:rsidRPr="00ED3318" w:rsidRDefault="000B1811" w:rsidP="003B3EC4">
      <w:pPr>
        <w:ind w:firstLine="720"/>
        <w:jc w:val="both"/>
        <w:rPr>
          <w:sz w:val="20"/>
          <w:szCs w:val="20"/>
        </w:rPr>
      </w:pPr>
      <w:r>
        <w:rPr>
          <w:sz w:val="20"/>
          <w:szCs w:val="20"/>
        </w:rPr>
        <w:t>a. activităţile ce urmează a fi subcontractate;</w:t>
      </w:r>
    </w:p>
    <w:p w14:paraId="35577DC9" w14:textId="1CF98AB4" w:rsidR="00170FDA" w:rsidRPr="00ED3318" w:rsidRDefault="000B1811" w:rsidP="003B3EC4">
      <w:pPr>
        <w:ind w:firstLine="720"/>
        <w:jc w:val="both"/>
        <w:rPr>
          <w:sz w:val="20"/>
          <w:szCs w:val="20"/>
        </w:rPr>
      </w:pPr>
      <w:r>
        <w:rPr>
          <w:sz w:val="20"/>
          <w:szCs w:val="20"/>
        </w:rPr>
        <w:t>b. numele, datele de contact, reprezentanţii legali ai noilor subcontractanţi;</w:t>
      </w:r>
    </w:p>
    <w:p w14:paraId="7881533F" w14:textId="2C4AEA37" w:rsidR="00170FDA" w:rsidRPr="00ED3318" w:rsidRDefault="000B1811" w:rsidP="003B3EC4">
      <w:pPr>
        <w:ind w:firstLine="720"/>
        <w:jc w:val="both"/>
        <w:rPr>
          <w:sz w:val="20"/>
          <w:szCs w:val="20"/>
        </w:rPr>
      </w:pPr>
      <w:r>
        <w:rPr>
          <w:sz w:val="20"/>
          <w:szCs w:val="20"/>
        </w:rPr>
        <w:t>c. valoarea aferentă prestaţiilor noilor subcontractanţi.</w:t>
      </w:r>
    </w:p>
    <w:p w14:paraId="14637FD1" w14:textId="51081D1E" w:rsidR="00170FDA" w:rsidRPr="00ED3318" w:rsidRDefault="000B1811" w:rsidP="007223C7">
      <w:pPr>
        <w:jc w:val="both"/>
        <w:rPr>
          <w:sz w:val="20"/>
          <w:szCs w:val="20"/>
        </w:rPr>
      </w:pPr>
      <w:r>
        <w:rPr>
          <w:sz w:val="20"/>
          <w:szCs w:val="20"/>
        </w:rPr>
        <w:t>25.7. Contractele prezentate conform punctului 25.6 vor fi în concordanţă cu oferta şi vor fi anexă la prezentul contract.</w:t>
      </w:r>
    </w:p>
    <w:p w14:paraId="095E6B33" w14:textId="77777777" w:rsidR="00C86FB3" w:rsidRPr="00ED3318" w:rsidRDefault="00C86FB3" w:rsidP="007223C7">
      <w:pPr>
        <w:jc w:val="both"/>
        <w:rPr>
          <w:sz w:val="20"/>
          <w:szCs w:val="20"/>
        </w:rPr>
      </w:pPr>
    </w:p>
    <w:p w14:paraId="3A5DCD3B" w14:textId="2F0BA610" w:rsidR="00170FDA" w:rsidRPr="00ED3318" w:rsidRDefault="000B1811" w:rsidP="007223C7">
      <w:pPr>
        <w:jc w:val="both"/>
        <w:rPr>
          <w:b/>
          <w:bCs/>
          <w:sz w:val="20"/>
          <w:szCs w:val="20"/>
        </w:rPr>
      </w:pPr>
      <w:r>
        <w:rPr>
          <w:b/>
          <w:bCs/>
          <w:sz w:val="20"/>
          <w:szCs w:val="20"/>
        </w:rPr>
        <w:t>26. Cesiunea:</w:t>
      </w:r>
    </w:p>
    <w:p w14:paraId="3B97143F" w14:textId="42090FF2" w:rsidR="00170FDA" w:rsidRPr="00ED3318" w:rsidRDefault="000B1811" w:rsidP="007223C7">
      <w:pPr>
        <w:jc w:val="both"/>
        <w:rPr>
          <w:sz w:val="20"/>
          <w:szCs w:val="20"/>
        </w:rPr>
      </w:pPr>
      <w:r>
        <w:rPr>
          <w:sz w:val="20"/>
          <w:szCs w:val="20"/>
        </w:rPr>
        <w:t>26.1. In prezentul contract de achizitie publica este permisa doar cesiunea creantelor nascute din acest contract, obligatiile nascute ramanand in sarcina partilor contractante astfel cum au fost stipulate si asumate initial, conform OUG. 146/2002, cu modificarile si completarile ulterioare.</w:t>
      </w:r>
    </w:p>
    <w:p w14:paraId="2DF07720" w14:textId="70B5959F" w:rsidR="00170FDA" w:rsidRPr="00ED3318" w:rsidRDefault="000B1811" w:rsidP="007223C7">
      <w:pPr>
        <w:jc w:val="both"/>
        <w:rPr>
          <w:sz w:val="20"/>
          <w:szCs w:val="20"/>
        </w:rPr>
      </w:pPr>
      <w:r>
        <w:rPr>
          <w:sz w:val="20"/>
          <w:szCs w:val="20"/>
        </w:rPr>
        <w:t>26.2. Executantul cesioneaza in favoarea achizitorului toate drepturile care decurg din Angajamentul ferm incheiat cu tertul sustinator.</w:t>
      </w:r>
    </w:p>
    <w:p w14:paraId="4F50EA1D" w14:textId="77777777" w:rsidR="003B3EC4" w:rsidRPr="00ED3318" w:rsidRDefault="003B3EC4" w:rsidP="007223C7">
      <w:pPr>
        <w:jc w:val="both"/>
        <w:rPr>
          <w:sz w:val="20"/>
          <w:szCs w:val="20"/>
        </w:rPr>
      </w:pPr>
    </w:p>
    <w:p w14:paraId="6F35A35A" w14:textId="6808A76B" w:rsidR="00170FDA" w:rsidRPr="00ED3318" w:rsidRDefault="000B1811" w:rsidP="007223C7">
      <w:pPr>
        <w:jc w:val="both"/>
        <w:rPr>
          <w:b/>
          <w:bCs/>
          <w:sz w:val="20"/>
          <w:szCs w:val="20"/>
        </w:rPr>
      </w:pPr>
      <w:r>
        <w:rPr>
          <w:b/>
          <w:bCs/>
          <w:sz w:val="20"/>
          <w:szCs w:val="20"/>
        </w:rPr>
        <w:t>27. Încetarea contractului:</w:t>
      </w:r>
    </w:p>
    <w:p w14:paraId="77C8A582" w14:textId="77777777" w:rsidR="00170FDA" w:rsidRPr="00ED3318" w:rsidRDefault="00EE4D5E" w:rsidP="007223C7">
      <w:pPr>
        <w:jc w:val="both"/>
        <w:rPr>
          <w:b/>
          <w:bCs/>
          <w:sz w:val="20"/>
          <w:szCs w:val="20"/>
        </w:rPr>
      </w:pPr>
      <w:r>
        <w:rPr>
          <w:b/>
          <w:bCs/>
          <w:sz w:val="20"/>
          <w:szCs w:val="20"/>
        </w:rPr>
        <w:t>Prezentul contract încetează:</w:t>
      </w:r>
    </w:p>
    <w:p w14:paraId="67826921" w14:textId="25219461" w:rsidR="00170FDA" w:rsidRPr="00ED3318" w:rsidRDefault="000B1811" w:rsidP="007223C7">
      <w:pPr>
        <w:jc w:val="both"/>
        <w:rPr>
          <w:sz w:val="20"/>
          <w:szCs w:val="20"/>
        </w:rPr>
      </w:pPr>
      <w:r>
        <w:rPr>
          <w:sz w:val="20"/>
          <w:szCs w:val="20"/>
        </w:rPr>
        <w:t>27.1. La împlinirea termenului pentru care a fost încheiat.</w:t>
      </w:r>
    </w:p>
    <w:p w14:paraId="11080F67" w14:textId="1446146D" w:rsidR="00170FDA" w:rsidRPr="00ED3318" w:rsidRDefault="000B1811" w:rsidP="007223C7">
      <w:pPr>
        <w:jc w:val="both"/>
        <w:rPr>
          <w:sz w:val="20"/>
          <w:szCs w:val="20"/>
        </w:rPr>
      </w:pPr>
      <w:r>
        <w:rPr>
          <w:sz w:val="20"/>
          <w:szCs w:val="20"/>
        </w:rPr>
        <w:t>27.2. Prin denunţarea unilaterală de către Achizitor fără nici o notificare prealabilă adresată executantului în cazul în care executantului i se retrage autorizaţia de funcţionare sau este declarat în stare de faliment. În acest caz, executantul are dreptul de a pretinde numai plata corespunzătoare pentru partea din contract îndeplinită până la data denunţării unilaterale a contractului.</w:t>
      </w:r>
    </w:p>
    <w:p w14:paraId="7D4391EB" w14:textId="5F8A47A4" w:rsidR="00170FDA" w:rsidRPr="00ED3318" w:rsidRDefault="000B1811" w:rsidP="007223C7">
      <w:pPr>
        <w:jc w:val="both"/>
        <w:rPr>
          <w:sz w:val="20"/>
          <w:szCs w:val="20"/>
        </w:rPr>
      </w:pPr>
      <w:r>
        <w:rPr>
          <w:sz w:val="20"/>
          <w:szCs w:val="20"/>
        </w:rPr>
        <w:t>27.3. Prin denunţarea unilaterală a contractului de către Achizitor în cazul aparitiei unor circumstanțe care nu au putut fi prevăzute la data încheierii contractului si cu conditia ca acesta să notifice executantul în termen de 10 zile de la apariția acestor circumstanțe.</w:t>
      </w:r>
    </w:p>
    <w:p w14:paraId="2441EAB8" w14:textId="56EB3CF3" w:rsidR="00170FDA" w:rsidRPr="00ED3318" w:rsidRDefault="000B1811" w:rsidP="007223C7">
      <w:pPr>
        <w:jc w:val="both"/>
        <w:rPr>
          <w:sz w:val="20"/>
          <w:szCs w:val="20"/>
        </w:rPr>
      </w:pPr>
      <w:r>
        <w:rPr>
          <w:sz w:val="20"/>
          <w:szCs w:val="20"/>
        </w:rPr>
        <w:t>27.4. Prin rezilierea unilaterala a contractului de catre achizitor, in conformitate cu prevederile art. 22.</w:t>
      </w:r>
    </w:p>
    <w:p w14:paraId="0FD6628C" w14:textId="198E1AAF" w:rsidR="00170FDA" w:rsidRPr="00ED3318" w:rsidRDefault="000B1811" w:rsidP="007223C7">
      <w:pPr>
        <w:jc w:val="both"/>
        <w:rPr>
          <w:sz w:val="20"/>
          <w:szCs w:val="20"/>
        </w:rPr>
      </w:pPr>
      <w:r>
        <w:rPr>
          <w:sz w:val="20"/>
          <w:szCs w:val="20"/>
        </w:rPr>
        <w:t>27.5. Prin acordul scris al părţilor.</w:t>
      </w:r>
    </w:p>
    <w:p w14:paraId="2E8F5633" w14:textId="3067715C" w:rsidR="00170FDA" w:rsidRPr="00ED3318" w:rsidRDefault="000B1811" w:rsidP="007223C7">
      <w:pPr>
        <w:jc w:val="both"/>
        <w:rPr>
          <w:sz w:val="20"/>
          <w:szCs w:val="20"/>
        </w:rPr>
      </w:pPr>
      <w:r>
        <w:rPr>
          <w:sz w:val="20"/>
          <w:szCs w:val="20"/>
        </w:rPr>
        <w:t>27.6. Fără a aduce atingere dispozițiilor dreptului comun privind încetarea contractelor sau dreptului autorității contractante de a solicita constatarea nulității absolute a contractului de achiziție publică, în</w:t>
      </w:r>
    </w:p>
    <w:p w14:paraId="4BEAA4FD" w14:textId="77777777" w:rsidR="00170FDA" w:rsidRPr="00ED3318" w:rsidRDefault="00EE4D5E" w:rsidP="007223C7">
      <w:pPr>
        <w:jc w:val="both"/>
        <w:rPr>
          <w:sz w:val="20"/>
          <w:szCs w:val="20"/>
        </w:rPr>
      </w:pPr>
      <w:r>
        <w:rPr>
          <w:sz w:val="20"/>
          <w:szCs w:val="20"/>
        </w:rPr>
        <w:t>conformitate cu dispozițiile dreptului comun, autoritatea contractantă are dreptul de a denunța unilateral contractul în perioada de valabilitate a acestuia în una dintre următoarele situații:</w:t>
      </w:r>
    </w:p>
    <w:p w14:paraId="03C85C2D" w14:textId="16614E9A" w:rsidR="00170FDA" w:rsidRPr="00ED3318" w:rsidRDefault="000B1811" w:rsidP="003B3EC4">
      <w:pPr>
        <w:ind w:firstLine="720"/>
        <w:jc w:val="both"/>
        <w:rPr>
          <w:sz w:val="20"/>
          <w:szCs w:val="20"/>
        </w:rPr>
      </w:pPr>
      <w:r>
        <w:rPr>
          <w:sz w:val="20"/>
          <w:szCs w:val="20"/>
        </w:rPr>
        <w:t>a. contractantul se afla, la momentul atribuirii contractului, în una dintre situațiile care ar fi determinat excluderea sa din procedura de atribuire potrivit art. 164—167 din Legea nr. 98/2016;</w:t>
      </w:r>
    </w:p>
    <w:p w14:paraId="3884CACB" w14:textId="2E1122AB" w:rsidR="00170FDA" w:rsidRPr="00ED3318" w:rsidRDefault="000B1811" w:rsidP="003B3EC4">
      <w:pPr>
        <w:ind w:firstLine="720"/>
        <w:jc w:val="both"/>
        <w:rPr>
          <w:sz w:val="20"/>
          <w:szCs w:val="20"/>
        </w:rPr>
      </w:pPr>
      <w:r>
        <w:rPr>
          <w:sz w:val="20"/>
          <w:szCs w:val="20"/>
        </w:rPr>
        <w:t>b. contractul nu ar fi trebuit să fie atribuit contractantului respectiv, având în vedere o încălcare gravă a obligațiilor care rezultă din legislația europeană relevantă și care a fost constatată printr-o decizie a Curții de Justiție a Uniunii Europene.</w:t>
      </w:r>
    </w:p>
    <w:p w14:paraId="59649A2C" w14:textId="3ABFE062" w:rsidR="00170FDA" w:rsidRPr="00ED3318" w:rsidRDefault="000B1811" w:rsidP="007223C7">
      <w:pPr>
        <w:jc w:val="both"/>
        <w:rPr>
          <w:sz w:val="20"/>
          <w:szCs w:val="20"/>
        </w:rPr>
      </w:pPr>
      <w:r>
        <w:rPr>
          <w:sz w:val="20"/>
          <w:szCs w:val="20"/>
        </w:rPr>
        <w:t>27.7. În alte cazuri prevăzute de lege.</w:t>
      </w:r>
    </w:p>
    <w:p w14:paraId="037B6E51" w14:textId="77777777" w:rsidR="00170FDA" w:rsidRPr="00ED3318" w:rsidRDefault="00170FDA" w:rsidP="007223C7">
      <w:pPr>
        <w:jc w:val="both"/>
        <w:rPr>
          <w:sz w:val="20"/>
          <w:szCs w:val="20"/>
        </w:rPr>
      </w:pPr>
    </w:p>
    <w:p w14:paraId="3143D538" w14:textId="55A2F7C8" w:rsidR="00170FDA" w:rsidRPr="00ED3318" w:rsidRDefault="000B1811" w:rsidP="007223C7">
      <w:pPr>
        <w:jc w:val="both"/>
        <w:rPr>
          <w:b/>
          <w:bCs/>
          <w:sz w:val="20"/>
          <w:szCs w:val="20"/>
        </w:rPr>
      </w:pPr>
      <w:r>
        <w:rPr>
          <w:b/>
          <w:bCs/>
          <w:sz w:val="20"/>
          <w:szCs w:val="20"/>
        </w:rPr>
        <w:t>28. Modificarea contractului de achizitie publica:</w:t>
      </w:r>
    </w:p>
    <w:p w14:paraId="12579D3D" w14:textId="5AD25704" w:rsidR="00170FDA" w:rsidRPr="00ED3318" w:rsidRDefault="000B1811" w:rsidP="007223C7">
      <w:pPr>
        <w:jc w:val="both"/>
        <w:rPr>
          <w:sz w:val="20"/>
          <w:szCs w:val="20"/>
        </w:rPr>
      </w:pPr>
      <w:r>
        <w:rPr>
          <w:sz w:val="20"/>
          <w:szCs w:val="20"/>
        </w:rPr>
        <w:t>28.1. Modificarea contractului de achizitie publica, in cursul perioadei sale de valabilitate, este permisa, in conformitate cu prevederile art. 221 din Legea nr. 98/2016, prin act aditional la prezentul contract.</w:t>
      </w:r>
    </w:p>
    <w:p w14:paraId="4637E31C" w14:textId="52611CE7" w:rsidR="00170FDA" w:rsidRPr="00ED3318" w:rsidRDefault="000B1811" w:rsidP="007223C7">
      <w:pPr>
        <w:jc w:val="both"/>
        <w:rPr>
          <w:sz w:val="20"/>
          <w:szCs w:val="20"/>
        </w:rPr>
      </w:pPr>
      <w:r>
        <w:rPr>
          <w:sz w:val="20"/>
          <w:szCs w:val="20"/>
        </w:rPr>
        <w:t>28.2. Modificările Contractului se realizează de Părți, în cadrul duratei de execuție a Contractului ca urmare a identificării, determinării și documentării de soluții juste și necesare, raportat la circumstațele care ar putea împiedica îndeplinirea obiectului Contractului și obiectivelor urmărite de Achizitor, astfel cum sunt precizate aceste obiective în Caietul de Sarcini, cu respectarea prevederilor stipulate la art. 32 COMUNICARE intre parti din prezentul Contract,</w:t>
      </w:r>
    </w:p>
    <w:p w14:paraId="69107A9E" w14:textId="108EF71A" w:rsidR="00170FDA" w:rsidRPr="00ED3318" w:rsidRDefault="00EE4D5E" w:rsidP="003B3EC4">
      <w:pPr>
        <w:ind w:firstLine="720"/>
        <w:jc w:val="both"/>
        <w:rPr>
          <w:sz w:val="20"/>
          <w:szCs w:val="20"/>
        </w:rPr>
      </w:pPr>
      <w:r>
        <w:rPr>
          <w:sz w:val="20"/>
          <w:szCs w:val="20"/>
        </w:rPr>
        <w:t>Părțile stabilesc, prin consultare, efectele soluțiilor asupra Termenului/Termenelor de executie și/sau asupra prețului Contractului și/sau asupra lucrarilor, astfel cum fac acestea obiectul Contractului. Efectele soluțiilor, cuantificate devin Modificări Contractuale si pot consta în:</w:t>
      </w:r>
    </w:p>
    <w:p w14:paraId="383CEA3F" w14:textId="77777777" w:rsidR="00170FDA" w:rsidRPr="00ED3318" w:rsidRDefault="00EE4D5E" w:rsidP="003B3EC4">
      <w:pPr>
        <w:ind w:firstLine="720"/>
        <w:jc w:val="both"/>
        <w:rPr>
          <w:sz w:val="20"/>
          <w:szCs w:val="20"/>
        </w:rPr>
      </w:pPr>
      <w:r>
        <w:rPr>
          <w:sz w:val="20"/>
          <w:szCs w:val="20"/>
        </w:rPr>
        <w:t>-prelungirea Termenului/Termenelor de executie și/sau</w:t>
      </w:r>
    </w:p>
    <w:p w14:paraId="13F34D7A" w14:textId="1EEFD1DE" w:rsidR="00170FDA" w:rsidRPr="00ED3318" w:rsidRDefault="00EE4D5E" w:rsidP="003B3EC4">
      <w:pPr>
        <w:ind w:firstLine="720"/>
        <w:jc w:val="both"/>
        <w:rPr>
          <w:sz w:val="20"/>
          <w:szCs w:val="20"/>
        </w:rPr>
      </w:pPr>
      <w:r>
        <w:rPr>
          <w:sz w:val="20"/>
          <w:szCs w:val="20"/>
        </w:rPr>
        <w:t>-suplimentarea prețului Contractului, ca urmare a cheltuielilor suplimentare realizate de Contractant și a profitului rezonabil stabilit de Părți ca necesar a fi asociat cheltuielilor suplimentare, sau ca urmare a interventiei unei situatii imprevizibile.</w:t>
      </w:r>
    </w:p>
    <w:p w14:paraId="77F00BF2" w14:textId="77777777" w:rsidR="00170FDA" w:rsidRPr="00ED3318" w:rsidRDefault="00170FDA" w:rsidP="007223C7">
      <w:pPr>
        <w:jc w:val="both"/>
        <w:rPr>
          <w:sz w:val="20"/>
          <w:szCs w:val="20"/>
        </w:rPr>
      </w:pPr>
    </w:p>
    <w:p w14:paraId="4F073FD2" w14:textId="1CDFED65" w:rsidR="00170FDA" w:rsidRPr="00ED3318" w:rsidRDefault="000B1811" w:rsidP="007223C7">
      <w:pPr>
        <w:jc w:val="both"/>
        <w:rPr>
          <w:b/>
          <w:bCs/>
          <w:sz w:val="20"/>
          <w:szCs w:val="20"/>
        </w:rPr>
      </w:pPr>
      <w:r>
        <w:rPr>
          <w:b/>
          <w:bCs/>
          <w:sz w:val="20"/>
          <w:szCs w:val="20"/>
        </w:rPr>
        <w:t>29. Forţa majoră:</w:t>
      </w:r>
    </w:p>
    <w:p w14:paraId="64282D55" w14:textId="01B7D640" w:rsidR="00170FDA" w:rsidRPr="00ED3318" w:rsidRDefault="000B1811" w:rsidP="007223C7">
      <w:pPr>
        <w:jc w:val="both"/>
        <w:rPr>
          <w:sz w:val="20"/>
          <w:szCs w:val="20"/>
        </w:rPr>
      </w:pPr>
      <w:r>
        <w:rPr>
          <w:sz w:val="20"/>
          <w:szCs w:val="20"/>
        </w:rPr>
        <w:t>29.1. Forţa majora este constatată de o autoritate competentă.</w:t>
      </w:r>
    </w:p>
    <w:p w14:paraId="7460121B" w14:textId="0087E184" w:rsidR="00170FDA" w:rsidRPr="00ED3318" w:rsidRDefault="000B1811" w:rsidP="007223C7">
      <w:pPr>
        <w:jc w:val="both"/>
        <w:rPr>
          <w:sz w:val="20"/>
          <w:szCs w:val="20"/>
        </w:rPr>
      </w:pPr>
      <w:r>
        <w:rPr>
          <w:sz w:val="20"/>
          <w:szCs w:val="20"/>
        </w:rPr>
        <w:t xml:space="preserve">29.2. Forţa majoră exonerează părţile contractante de îndeplinirea obligaţiilor asumate prin prezentul contract, pe </w:t>
      </w:r>
      <w:r>
        <w:rPr>
          <w:sz w:val="20"/>
          <w:szCs w:val="20"/>
        </w:rPr>
        <w:lastRenderedPageBreak/>
        <w:t>toată perioada în care aceasta acţionează.</w:t>
      </w:r>
    </w:p>
    <w:p w14:paraId="24A39C28" w14:textId="42D23690" w:rsidR="00170FDA" w:rsidRPr="00ED3318" w:rsidRDefault="000B1811" w:rsidP="007223C7">
      <w:pPr>
        <w:jc w:val="both"/>
        <w:rPr>
          <w:sz w:val="20"/>
          <w:szCs w:val="20"/>
        </w:rPr>
      </w:pPr>
      <w:r>
        <w:rPr>
          <w:sz w:val="20"/>
          <w:szCs w:val="20"/>
        </w:rPr>
        <w:t>29.3. îndeplinirea contractului va fi suspendată în perioada de acţiune a forţei majore, dar fară a prejudicia drepturile ce li se cuveneau părţilor până la apariţia acesteia.</w:t>
      </w:r>
    </w:p>
    <w:p w14:paraId="33AA783C" w14:textId="464DB2AD" w:rsidR="00170FDA" w:rsidRPr="00ED3318" w:rsidRDefault="000B1811" w:rsidP="007223C7">
      <w:pPr>
        <w:jc w:val="both"/>
        <w:rPr>
          <w:sz w:val="20"/>
          <w:szCs w:val="20"/>
        </w:rPr>
      </w:pPr>
      <w:r>
        <w:rPr>
          <w:sz w:val="20"/>
          <w:szCs w:val="20"/>
        </w:rPr>
        <w:t>29.4. Partea contractantă care invoca forţa majoră are obligaţia de a notifica celeilalte părti, imediat şi în mod complet, producerea acesteia şi să ia orice măsuri care îi stau la dispoziţie în vederea limitării consecinţelor.</w:t>
      </w:r>
    </w:p>
    <w:p w14:paraId="2DD35723" w14:textId="71A3B993" w:rsidR="00170FDA" w:rsidRPr="00ED3318" w:rsidRDefault="000B1811" w:rsidP="007223C7">
      <w:pPr>
        <w:jc w:val="both"/>
        <w:rPr>
          <w:sz w:val="20"/>
          <w:szCs w:val="20"/>
        </w:rPr>
      </w:pPr>
      <w:r>
        <w:rPr>
          <w:sz w:val="20"/>
          <w:szCs w:val="20"/>
        </w:rPr>
        <w:t>29.5. Dacă forţa majoră acţionează sau se estimează că va acţiona o perioada mai mare de 30 zile, fiecare parte va avea dreptul să notifice celeilalte părţi încetarea de plin drept a prezentului contract, fără ca vreuna din părţi să poată pretinde celeilalte daune-interese.</w:t>
      </w:r>
    </w:p>
    <w:p w14:paraId="59A98225" w14:textId="77777777" w:rsidR="000B1811" w:rsidRPr="00ED3318" w:rsidRDefault="000B1811" w:rsidP="007223C7">
      <w:pPr>
        <w:jc w:val="both"/>
        <w:rPr>
          <w:sz w:val="20"/>
          <w:szCs w:val="20"/>
        </w:rPr>
      </w:pPr>
    </w:p>
    <w:p w14:paraId="1FC29C2E" w14:textId="379A5274" w:rsidR="00170FDA" w:rsidRPr="00ED3318" w:rsidRDefault="000B1811" w:rsidP="007223C7">
      <w:pPr>
        <w:jc w:val="both"/>
        <w:rPr>
          <w:b/>
          <w:bCs/>
          <w:sz w:val="20"/>
          <w:szCs w:val="20"/>
        </w:rPr>
      </w:pPr>
      <w:r>
        <w:rPr>
          <w:b/>
          <w:bCs/>
          <w:sz w:val="20"/>
          <w:szCs w:val="20"/>
        </w:rPr>
        <w:t>30. Soluţionarea litigiilor:</w:t>
      </w:r>
    </w:p>
    <w:p w14:paraId="07EE489C" w14:textId="7A0DF118" w:rsidR="00170FDA" w:rsidRPr="00ED3318" w:rsidRDefault="000B1811" w:rsidP="007223C7">
      <w:pPr>
        <w:jc w:val="both"/>
        <w:rPr>
          <w:sz w:val="20"/>
          <w:szCs w:val="20"/>
        </w:rPr>
      </w:pPr>
      <w:r>
        <w:rPr>
          <w:sz w:val="20"/>
          <w:szCs w:val="20"/>
        </w:rPr>
        <w:t>30.1. Achizitorul şi executantul vor face toate eforturile pentru a rezolva pe cale amiabilă, prin tratative directe, orice neînţelegere sau dispută care se poate ivi între ei în cadrul sau în legătură cu îndeplinirea contractului.</w:t>
      </w:r>
    </w:p>
    <w:p w14:paraId="5B644F7A" w14:textId="6425B5A6" w:rsidR="00170FDA" w:rsidRPr="00ED3318" w:rsidRDefault="000B1811" w:rsidP="007223C7">
      <w:pPr>
        <w:jc w:val="both"/>
        <w:rPr>
          <w:sz w:val="20"/>
          <w:szCs w:val="20"/>
        </w:rPr>
      </w:pPr>
      <w:r>
        <w:rPr>
          <w:sz w:val="20"/>
          <w:szCs w:val="20"/>
        </w:rPr>
        <w:t>30.2. Dacă, după 5 zile de la începerea acestor tratative neoficiale, achizitorul şi executantul nu reuşesc să rezolve în mod amiabil o divergenţă contractuală, fiecare poate solicita ca disputa să se soluţioneze de către instanţele judecatoreşti din România.</w:t>
      </w:r>
    </w:p>
    <w:p w14:paraId="38A523B4" w14:textId="77777777" w:rsidR="000B1811" w:rsidRPr="00ED3318" w:rsidRDefault="000B1811" w:rsidP="007223C7">
      <w:pPr>
        <w:jc w:val="both"/>
        <w:rPr>
          <w:sz w:val="20"/>
          <w:szCs w:val="20"/>
        </w:rPr>
      </w:pPr>
    </w:p>
    <w:p w14:paraId="3249EE1D" w14:textId="33C18118" w:rsidR="00170FDA" w:rsidRPr="00ED3318" w:rsidRDefault="000B1811" w:rsidP="007223C7">
      <w:pPr>
        <w:jc w:val="both"/>
        <w:rPr>
          <w:b/>
          <w:bCs/>
          <w:sz w:val="20"/>
          <w:szCs w:val="20"/>
        </w:rPr>
      </w:pPr>
      <w:r>
        <w:rPr>
          <w:b/>
          <w:bCs/>
          <w:sz w:val="20"/>
          <w:szCs w:val="20"/>
        </w:rPr>
        <w:t>31. Limba care guvernează contractul:</w:t>
      </w:r>
    </w:p>
    <w:p w14:paraId="59408C80" w14:textId="2976EC9A" w:rsidR="00170FDA" w:rsidRPr="00ED3318" w:rsidRDefault="00EE4D5E" w:rsidP="003B3EC4">
      <w:pPr>
        <w:ind w:firstLine="720"/>
        <w:jc w:val="both"/>
        <w:rPr>
          <w:sz w:val="20"/>
          <w:szCs w:val="20"/>
        </w:rPr>
      </w:pPr>
      <w:r>
        <w:rPr>
          <w:sz w:val="20"/>
          <w:szCs w:val="20"/>
        </w:rPr>
        <w:t>- Limba care guvernează contractul este limba română.</w:t>
      </w:r>
    </w:p>
    <w:p w14:paraId="683F6B2D" w14:textId="77777777" w:rsidR="000B1811" w:rsidRPr="00ED3318" w:rsidRDefault="000B1811" w:rsidP="007223C7">
      <w:pPr>
        <w:jc w:val="both"/>
        <w:rPr>
          <w:sz w:val="20"/>
          <w:szCs w:val="20"/>
        </w:rPr>
      </w:pPr>
    </w:p>
    <w:p w14:paraId="1C5AECA9" w14:textId="3659F2B9" w:rsidR="00170FDA" w:rsidRPr="00ED3318" w:rsidRDefault="000B1811" w:rsidP="007223C7">
      <w:pPr>
        <w:jc w:val="both"/>
        <w:rPr>
          <w:b/>
          <w:bCs/>
          <w:sz w:val="20"/>
          <w:szCs w:val="20"/>
        </w:rPr>
      </w:pPr>
      <w:r>
        <w:rPr>
          <w:b/>
          <w:bCs/>
          <w:sz w:val="20"/>
          <w:szCs w:val="20"/>
        </w:rPr>
        <w:t>32. Comunicari:</w:t>
      </w:r>
    </w:p>
    <w:p w14:paraId="6735C0EC" w14:textId="0A9C7DD2" w:rsidR="00170FDA" w:rsidRPr="00ED3318" w:rsidRDefault="000B1811" w:rsidP="007223C7">
      <w:pPr>
        <w:jc w:val="both"/>
        <w:rPr>
          <w:sz w:val="20"/>
          <w:szCs w:val="20"/>
        </w:rPr>
      </w:pPr>
      <w:r>
        <w:rPr>
          <w:sz w:val="20"/>
          <w:szCs w:val="20"/>
        </w:rPr>
        <w:t>32.1. (1) Orice comunicare între părţi, referitoare la îndeplinirea prezentului contract, trebuie să fie transmisă în scris.</w:t>
      </w:r>
    </w:p>
    <w:p w14:paraId="1436FA0D" w14:textId="77777777" w:rsidR="00170FDA" w:rsidRPr="00ED3318" w:rsidRDefault="00EE4D5E" w:rsidP="007223C7">
      <w:pPr>
        <w:jc w:val="both"/>
        <w:rPr>
          <w:sz w:val="20"/>
          <w:szCs w:val="20"/>
        </w:rPr>
      </w:pPr>
      <w:r>
        <w:rPr>
          <w:sz w:val="20"/>
          <w:szCs w:val="20"/>
        </w:rPr>
        <w:t>(2) Orice document scris trebuie înregistrat atât în momentul transmiterii cât şi în momentul primirii.</w:t>
      </w:r>
    </w:p>
    <w:p w14:paraId="1C236FCF" w14:textId="4F943B32" w:rsidR="00170FDA" w:rsidRPr="00ED3318" w:rsidRDefault="000B1811" w:rsidP="007223C7">
      <w:pPr>
        <w:jc w:val="both"/>
        <w:rPr>
          <w:sz w:val="20"/>
          <w:szCs w:val="20"/>
        </w:rPr>
      </w:pPr>
      <w:r>
        <w:rPr>
          <w:sz w:val="20"/>
          <w:szCs w:val="20"/>
        </w:rPr>
        <w:t>32.2. Comunicările între părţi se pot face prin fax, e-mail, predare la registratura fiecarei parti sau prin posta cu condiţia confirmării în scris a primirii comunicării.</w:t>
      </w:r>
    </w:p>
    <w:p w14:paraId="64F5AFE5" w14:textId="77777777" w:rsidR="000B1811" w:rsidRPr="00ED3318" w:rsidRDefault="000B1811" w:rsidP="007223C7">
      <w:pPr>
        <w:jc w:val="both"/>
        <w:rPr>
          <w:sz w:val="20"/>
          <w:szCs w:val="20"/>
        </w:rPr>
      </w:pPr>
    </w:p>
    <w:p w14:paraId="0BAA402B" w14:textId="2182400D" w:rsidR="00170FDA" w:rsidRPr="00ED3318" w:rsidRDefault="000B1811" w:rsidP="007223C7">
      <w:pPr>
        <w:jc w:val="both"/>
        <w:rPr>
          <w:b/>
          <w:bCs/>
          <w:sz w:val="20"/>
          <w:szCs w:val="20"/>
        </w:rPr>
      </w:pPr>
      <w:r>
        <w:rPr>
          <w:b/>
          <w:bCs/>
          <w:sz w:val="20"/>
          <w:szCs w:val="20"/>
        </w:rPr>
        <w:t>33. Legea aplicabilă contractului:</w:t>
      </w:r>
    </w:p>
    <w:p w14:paraId="1D6C55E4" w14:textId="64C3166F" w:rsidR="00170FDA" w:rsidRPr="00ED3318" w:rsidRDefault="00EE4D5E" w:rsidP="007223C7">
      <w:pPr>
        <w:jc w:val="both"/>
        <w:rPr>
          <w:sz w:val="20"/>
          <w:szCs w:val="20"/>
        </w:rPr>
      </w:pPr>
      <w:r>
        <w:rPr>
          <w:sz w:val="20"/>
          <w:szCs w:val="20"/>
        </w:rPr>
        <w:t>33.1. Contractul va fi interpretat conform legilor din România.</w:t>
      </w:r>
    </w:p>
    <w:p w14:paraId="6027BC01" w14:textId="77777777" w:rsidR="00170FDA" w:rsidRPr="00ED3318" w:rsidRDefault="00EE4D5E" w:rsidP="003B3EC4">
      <w:pPr>
        <w:ind w:firstLine="720"/>
        <w:jc w:val="both"/>
        <w:rPr>
          <w:sz w:val="20"/>
          <w:szCs w:val="20"/>
        </w:rPr>
      </w:pPr>
      <w:r>
        <w:rPr>
          <w:sz w:val="20"/>
          <w:szCs w:val="20"/>
        </w:rPr>
        <w:t>Părţile au înţeles să încheie contractul în trei exemplare, doua exemplare pentru autoritatea contractanta si un exemplar pentru executant.</w:t>
      </w:r>
    </w:p>
    <w:p w14:paraId="5BDDBB16" w14:textId="77777777" w:rsidR="00170FDA" w:rsidRPr="00ED3318" w:rsidRDefault="00170FDA" w:rsidP="007223C7">
      <w:pPr>
        <w:jc w:val="both"/>
        <w:rPr>
          <w:sz w:val="20"/>
          <w:szCs w:val="20"/>
        </w:rPr>
      </w:pPr>
    </w:p>
    <w:p w14:paraId="645F2217" w14:textId="1305AF33" w:rsidR="00170FDA" w:rsidRPr="00ED3318" w:rsidRDefault="001255E8" w:rsidP="007223C7">
      <w:pPr>
        <w:jc w:val="both"/>
        <w:rPr>
          <w:b/>
          <w:bCs/>
          <w:sz w:val="20"/>
          <w:szCs w:val="20"/>
        </w:rPr>
      </w:pPr>
      <w:r>
        <w:rPr>
          <w:b/>
          <w:bCs/>
          <w:sz w:val="20"/>
          <w:szCs w:val="20"/>
        </w:rPr>
        <w:t xml:space="preserve">            Achizitor,</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Executant,</w:t>
      </w:r>
    </w:p>
    <w:p w14:paraId="171673E8" w14:textId="074DF106" w:rsidR="003B3EC4" w:rsidRPr="00ED3318" w:rsidRDefault="001255E8" w:rsidP="007223C7">
      <w:pPr>
        <w:jc w:val="both"/>
        <w:rPr>
          <w:b/>
          <w:bCs/>
          <w:sz w:val="20"/>
          <w:szCs w:val="20"/>
        </w:rPr>
      </w:pPr>
      <w:r>
        <w:rPr>
          <w:b/>
          <w:bCs/>
          <w:sz w:val="20"/>
          <w:szCs w:val="20"/>
        </w:rPr>
        <w:t>UAT MUNICIPIUL FĂGĂRAȘ</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SC ..... SRL</w:t>
      </w:r>
    </w:p>
    <w:p w14:paraId="0F769614" w14:textId="1C7EC37E" w:rsidR="003B3EC4" w:rsidRPr="00ED3318" w:rsidRDefault="001255E8" w:rsidP="007223C7">
      <w:pPr>
        <w:jc w:val="both"/>
        <w:rPr>
          <w:b/>
          <w:bCs/>
          <w:sz w:val="20"/>
          <w:szCs w:val="20"/>
        </w:rPr>
      </w:pPr>
      <w:r>
        <w:rPr>
          <w:b/>
          <w:bCs/>
          <w:sz w:val="20"/>
          <w:szCs w:val="20"/>
        </w:rPr>
        <w:t xml:space="preserve">            PRIMAR</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ADMINISTRATOR</w:t>
      </w:r>
    </w:p>
    <w:p w14:paraId="107EF939" w14:textId="1C268992" w:rsidR="003B3EC4" w:rsidRPr="00ED3318" w:rsidRDefault="001255E8" w:rsidP="007223C7">
      <w:pPr>
        <w:jc w:val="both"/>
        <w:rPr>
          <w:b/>
          <w:bCs/>
          <w:sz w:val="20"/>
          <w:szCs w:val="20"/>
        </w:rPr>
      </w:pPr>
      <w:r>
        <w:rPr>
          <w:b/>
          <w:bCs/>
          <w:sz w:val="20"/>
          <w:szCs w:val="20"/>
        </w:rPr>
        <w:t xml:space="preserve">      Sucaciu Gheorghe</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w:t>
      </w:r>
    </w:p>
    <w:sectPr w:rsidR="003B3EC4" w:rsidRPr="00ED3318" w:rsidSect="007223C7">
      <w:footerReference w:type="default" r:id="rId9"/>
      <w:pgSz w:w="11910" w:h="16840"/>
      <w:pgMar w:top="1440" w:right="1440" w:bottom="1440" w:left="1440" w:header="0" w:footer="8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1886" w14:textId="77777777" w:rsidR="00A26EE1" w:rsidRDefault="00A26EE1">
      <w:r>
        <w:separator/>
      </w:r>
    </w:p>
  </w:endnote>
  <w:endnote w:type="continuationSeparator" w:id="0">
    <w:p w14:paraId="5C1422AE" w14:textId="77777777" w:rsidR="00A26EE1" w:rsidRDefault="00A2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0"/>
        <w:szCs w:val="20"/>
      </w:rPr>
      <w:id w:val="-750575029"/>
      <w:docPartObj>
        <w:docPartGallery w:val="Page Numbers (Bottom of Page)"/>
        <w:docPartUnique/>
      </w:docPartObj>
    </w:sdtPr>
    <w:sdtEndPr>
      <w:rPr>
        <w:noProof/>
      </w:rPr>
    </w:sdtEndPr>
    <w:sdtContent>
      <w:p w14:paraId="52B246C7" w14:textId="7C225983" w:rsidR="003B3EC4" w:rsidRPr="003B3EC4" w:rsidRDefault="003B3EC4">
        <w:pPr>
          <w:pStyle w:val="Footer"/>
          <w:rPr>
            <w:b/>
            <w:bCs/>
            <w:sz w:val="20"/>
            <w:szCs w:val="20"/>
          </w:rPr>
        </w:pPr>
        <w:r w:rsidRPr="003B3EC4">
          <w:rPr>
            <w:b/>
            <w:bCs/>
            <w:sz w:val="20"/>
            <w:szCs w:val="20"/>
          </w:rPr>
          <w:t xml:space="preserve">Page | </w:t>
        </w:r>
        <w:r w:rsidRPr="003B3EC4">
          <w:rPr>
            <w:b/>
            <w:bCs/>
            <w:sz w:val="20"/>
            <w:szCs w:val="20"/>
          </w:rPr>
          <w:fldChar w:fldCharType="begin"/>
        </w:r>
        <w:r w:rsidRPr="003B3EC4">
          <w:rPr>
            <w:b/>
            <w:bCs/>
            <w:sz w:val="20"/>
            <w:szCs w:val="20"/>
          </w:rPr>
          <w:instrText xml:space="preserve"> PAGE   \* MERGEFORMAT </w:instrText>
        </w:r>
        <w:r w:rsidRPr="003B3EC4">
          <w:rPr>
            <w:b/>
            <w:bCs/>
            <w:sz w:val="20"/>
            <w:szCs w:val="20"/>
          </w:rPr>
          <w:fldChar w:fldCharType="separate"/>
        </w:r>
        <w:r w:rsidRPr="003B3EC4">
          <w:rPr>
            <w:b/>
            <w:bCs/>
            <w:noProof/>
            <w:sz w:val="20"/>
            <w:szCs w:val="20"/>
          </w:rPr>
          <w:t>2</w:t>
        </w:r>
        <w:r w:rsidRPr="003B3EC4">
          <w:rPr>
            <w:b/>
            <w:b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0ECE9" w14:textId="77777777" w:rsidR="00A26EE1" w:rsidRDefault="00A26EE1">
      <w:r>
        <w:separator/>
      </w:r>
    </w:p>
  </w:footnote>
  <w:footnote w:type="continuationSeparator" w:id="0">
    <w:p w14:paraId="6B38C7C1" w14:textId="77777777" w:rsidR="00A26EE1" w:rsidRDefault="00A26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7B0"/>
    <w:multiLevelType w:val="multilevel"/>
    <w:tmpl w:val="F45C3524"/>
    <w:lvl w:ilvl="0">
      <w:start w:val="9"/>
      <w:numFmt w:val="decimal"/>
      <w:lvlText w:val="%1"/>
      <w:lvlJc w:val="left"/>
      <w:pPr>
        <w:ind w:left="266" w:hanging="152"/>
      </w:pPr>
      <w:rPr>
        <w:rFonts w:ascii="Times New Roman" w:eastAsia="Times New Roman" w:hAnsi="Times New Roman" w:cs="Times New Roman" w:hint="default"/>
        <w:b/>
        <w:bCs/>
        <w:i w:val="0"/>
        <w:iCs w:val="0"/>
        <w:w w:val="99"/>
        <w:sz w:val="20"/>
        <w:szCs w:val="20"/>
        <w:lang w:val="ro-RO" w:eastAsia="en-US" w:bidi="ar-SA"/>
      </w:rPr>
    </w:lvl>
    <w:lvl w:ilvl="1">
      <w:start w:val="1"/>
      <w:numFmt w:val="decimal"/>
      <w:lvlText w:val="%1.%2"/>
      <w:lvlJc w:val="left"/>
      <w:pPr>
        <w:ind w:left="468" w:hanging="35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95" w:hanging="176"/>
      </w:pPr>
      <w:rPr>
        <w:rFonts w:ascii="Times New Roman" w:eastAsia="Times New Roman" w:hAnsi="Times New Roman" w:cs="Times New Roman" w:hint="default"/>
        <w:b w:val="0"/>
        <w:bCs w:val="0"/>
        <w:i w:val="0"/>
        <w:iCs w:val="0"/>
        <w:w w:val="99"/>
        <w:sz w:val="20"/>
        <w:szCs w:val="20"/>
        <w:lang w:val="ro-RO" w:eastAsia="en-US" w:bidi="ar-SA"/>
      </w:rPr>
    </w:lvl>
    <w:lvl w:ilvl="3">
      <w:numFmt w:val="bullet"/>
      <w:lvlText w:val="•"/>
      <w:lvlJc w:val="left"/>
      <w:pPr>
        <w:ind w:left="1670" w:hanging="176"/>
      </w:pPr>
      <w:rPr>
        <w:rFonts w:hint="default"/>
        <w:lang w:val="ro-RO" w:eastAsia="en-US" w:bidi="ar-SA"/>
      </w:rPr>
    </w:lvl>
    <w:lvl w:ilvl="4">
      <w:numFmt w:val="bullet"/>
      <w:lvlText w:val="•"/>
      <w:lvlJc w:val="left"/>
      <w:pPr>
        <w:ind w:left="2881" w:hanging="176"/>
      </w:pPr>
      <w:rPr>
        <w:rFonts w:hint="default"/>
        <w:lang w:val="ro-RO" w:eastAsia="en-US" w:bidi="ar-SA"/>
      </w:rPr>
    </w:lvl>
    <w:lvl w:ilvl="5">
      <w:numFmt w:val="bullet"/>
      <w:lvlText w:val="•"/>
      <w:lvlJc w:val="left"/>
      <w:pPr>
        <w:ind w:left="4092" w:hanging="176"/>
      </w:pPr>
      <w:rPr>
        <w:rFonts w:hint="default"/>
        <w:lang w:val="ro-RO" w:eastAsia="en-US" w:bidi="ar-SA"/>
      </w:rPr>
    </w:lvl>
    <w:lvl w:ilvl="6">
      <w:numFmt w:val="bullet"/>
      <w:lvlText w:val="•"/>
      <w:lvlJc w:val="left"/>
      <w:pPr>
        <w:ind w:left="5303" w:hanging="176"/>
      </w:pPr>
      <w:rPr>
        <w:rFonts w:hint="default"/>
        <w:lang w:val="ro-RO" w:eastAsia="en-US" w:bidi="ar-SA"/>
      </w:rPr>
    </w:lvl>
    <w:lvl w:ilvl="7">
      <w:numFmt w:val="bullet"/>
      <w:lvlText w:val="•"/>
      <w:lvlJc w:val="left"/>
      <w:pPr>
        <w:ind w:left="6514" w:hanging="176"/>
      </w:pPr>
      <w:rPr>
        <w:rFonts w:hint="default"/>
        <w:lang w:val="ro-RO" w:eastAsia="en-US" w:bidi="ar-SA"/>
      </w:rPr>
    </w:lvl>
    <w:lvl w:ilvl="8">
      <w:numFmt w:val="bullet"/>
      <w:lvlText w:val="•"/>
      <w:lvlJc w:val="left"/>
      <w:pPr>
        <w:ind w:left="7724" w:hanging="176"/>
      </w:pPr>
      <w:rPr>
        <w:rFonts w:hint="default"/>
        <w:lang w:val="ro-RO" w:eastAsia="en-US" w:bidi="ar-SA"/>
      </w:rPr>
    </w:lvl>
  </w:abstractNum>
  <w:abstractNum w:abstractNumId="1" w15:restartNumberingAfterBreak="0">
    <w:nsid w:val="077A0230"/>
    <w:multiLevelType w:val="hybridMultilevel"/>
    <w:tmpl w:val="0EAE96F2"/>
    <w:lvl w:ilvl="0" w:tplc="5F268D0A">
      <w:start w:val="1"/>
      <w:numFmt w:val="lowerLetter"/>
      <w:lvlText w:val="%1."/>
      <w:lvlJc w:val="left"/>
      <w:pPr>
        <w:ind w:left="475" w:hanging="361"/>
      </w:pPr>
      <w:rPr>
        <w:rFonts w:hint="default"/>
        <w:w w:val="100"/>
        <w:lang w:val="ro-RO" w:eastAsia="en-US" w:bidi="ar-SA"/>
      </w:rPr>
    </w:lvl>
    <w:lvl w:ilvl="1" w:tplc="4E58FC64">
      <w:numFmt w:val="bullet"/>
      <w:lvlText w:val="•"/>
      <w:lvlJc w:val="left"/>
      <w:pPr>
        <w:ind w:left="1446" w:hanging="361"/>
      </w:pPr>
      <w:rPr>
        <w:rFonts w:hint="default"/>
        <w:lang w:val="ro-RO" w:eastAsia="en-US" w:bidi="ar-SA"/>
      </w:rPr>
    </w:lvl>
    <w:lvl w:ilvl="2" w:tplc="22F2E5D4">
      <w:numFmt w:val="bullet"/>
      <w:lvlText w:val="•"/>
      <w:lvlJc w:val="left"/>
      <w:pPr>
        <w:ind w:left="2413" w:hanging="361"/>
      </w:pPr>
      <w:rPr>
        <w:rFonts w:hint="default"/>
        <w:lang w:val="ro-RO" w:eastAsia="en-US" w:bidi="ar-SA"/>
      </w:rPr>
    </w:lvl>
    <w:lvl w:ilvl="3" w:tplc="86CA6726">
      <w:numFmt w:val="bullet"/>
      <w:lvlText w:val="•"/>
      <w:lvlJc w:val="left"/>
      <w:pPr>
        <w:ind w:left="3379" w:hanging="361"/>
      </w:pPr>
      <w:rPr>
        <w:rFonts w:hint="default"/>
        <w:lang w:val="ro-RO" w:eastAsia="en-US" w:bidi="ar-SA"/>
      </w:rPr>
    </w:lvl>
    <w:lvl w:ilvl="4" w:tplc="75662ACC">
      <w:numFmt w:val="bullet"/>
      <w:lvlText w:val="•"/>
      <w:lvlJc w:val="left"/>
      <w:pPr>
        <w:ind w:left="4346" w:hanging="361"/>
      </w:pPr>
      <w:rPr>
        <w:rFonts w:hint="default"/>
        <w:lang w:val="ro-RO" w:eastAsia="en-US" w:bidi="ar-SA"/>
      </w:rPr>
    </w:lvl>
    <w:lvl w:ilvl="5" w:tplc="57A26F4E">
      <w:numFmt w:val="bullet"/>
      <w:lvlText w:val="•"/>
      <w:lvlJc w:val="left"/>
      <w:pPr>
        <w:ind w:left="5313" w:hanging="361"/>
      </w:pPr>
      <w:rPr>
        <w:rFonts w:hint="default"/>
        <w:lang w:val="ro-RO" w:eastAsia="en-US" w:bidi="ar-SA"/>
      </w:rPr>
    </w:lvl>
    <w:lvl w:ilvl="6" w:tplc="A58A3B10">
      <w:numFmt w:val="bullet"/>
      <w:lvlText w:val="•"/>
      <w:lvlJc w:val="left"/>
      <w:pPr>
        <w:ind w:left="6279" w:hanging="361"/>
      </w:pPr>
      <w:rPr>
        <w:rFonts w:hint="default"/>
        <w:lang w:val="ro-RO" w:eastAsia="en-US" w:bidi="ar-SA"/>
      </w:rPr>
    </w:lvl>
    <w:lvl w:ilvl="7" w:tplc="4C1E8C4E">
      <w:numFmt w:val="bullet"/>
      <w:lvlText w:val="•"/>
      <w:lvlJc w:val="left"/>
      <w:pPr>
        <w:ind w:left="7246" w:hanging="361"/>
      </w:pPr>
      <w:rPr>
        <w:rFonts w:hint="default"/>
        <w:lang w:val="ro-RO" w:eastAsia="en-US" w:bidi="ar-SA"/>
      </w:rPr>
    </w:lvl>
    <w:lvl w:ilvl="8" w:tplc="0EE85286">
      <w:numFmt w:val="bullet"/>
      <w:lvlText w:val="•"/>
      <w:lvlJc w:val="left"/>
      <w:pPr>
        <w:ind w:left="8213" w:hanging="361"/>
      </w:pPr>
      <w:rPr>
        <w:rFonts w:hint="default"/>
        <w:lang w:val="ro-RO" w:eastAsia="en-US" w:bidi="ar-SA"/>
      </w:rPr>
    </w:lvl>
  </w:abstractNum>
  <w:abstractNum w:abstractNumId="2" w15:restartNumberingAfterBreak="0">
    <w:nsid w:val="092C0C70"/>
    <w:multiLevelType w:val="hybridMultilevel"/>
    <w:tmpl w:val="A6B4BF38"/>
    <w:lvl w:ilvl="0" w:tplc="73562652">
      <w:start w:val="1"/>
      <w:numFmt w:val="lowerLetter"/>
      <w:lvlText w:val="%1)"/>
      <w:lvlJc w:val="left"/>
      <w:pPr>
        <w:ind w:left="115" w:hanging="226"/>
      </w:pPr>
      <w:rPr>
        <w:rFonts w:ascii="Times New Roman" w:eastAsia="Times New Roman" w:hAnsi="Times New Roman" w:cs="Times New Roman" w:hint="default"/>
        <w:b w:val="0"/>
        <w:bCs w:val="0"/>
        <w:i w:val="0"/>
        <w:iCs w:val="0"/>
        <w:w w:val="99"/>
        <w:sz w:val="20"/>
        <w:szCs w:val="20"/>
        <w:lang w:val="ro-RO" w:eastAsia="en-US" w:bidi="ar-SA"/>
      </w:rPr>
    </w:lvl>
    <w:lvl w:ilvl="1" w:tplc="A5AC58D6">
      <w:numFmt w:val="bullet"/>
      <w:lvlText w:val="•"/>
      <w:lvlJc w:val="left"/>
      <w:pPr>
        <w:ind w:left="1122" w:hanging="226"/>
      </w:pPr>
      <w:rPr>
        <w:rFonts w:hint="default"/>
        <w:lang w:val="ro-RO" w:eastAsia="en-US" w:bidi="ar-SA"/>
      </w:rPr>
    </w:lvl>
    <w:lvl w:ilvl="2" w:tplc="8FC4B66C">
      <w:numFmt w:val="bullet"/>
      <w:lvlText w:val="•"/>
      <w:lvlJc w:val="left"/>
      <w:pPr>
        <w:ind w:left="2125" w:hanging="226"/>
      </w:pPr>
      <w:rPr>
        <w:rFonts w:hint="default"/>
        <w:lang w:val="ro-RO" w:eastAsia="en-US" w:bidi="ar-SA"/>
      </w:rPr>
    </w:lvl>
    <w:lvl w:ilvl="3" w:tplc="F7CE3E98">
      <w:numFmt w:val="bullet"/>
      <w:lvlText w:val="•"/>
      <w:lvlJc w:val="left"/>
      <w:pPr>
        <w:ind w:left="3127" w:hanging="226"/>
      </w:pPr>
      <w:rPr>
        <w:rFonts w:hint="default"/>
        <w:lang w:val="ro-RO" w:eastAsia="en-US" w:bidi="ar-SA"/>
      </w:rPr>
    </w:lvl>
    <w:lvl w:ilvl="4" w:tplc="B224A9D8">
      <w:numFmt w:val="bullet"/>
      <w:lvlText w:val="•"/>
      <w:lvlJc w:val="left"/>
      <w:pPr>
        <w:ind w:left="4130" w:hanging="226"/>
      </w:pPr>
      <w:rPr>
        <w:rFonts w:hint="default"/>
        <w:lang w:val="ro-RO" w:eastAsia="en-US" w:bidi="ar-SA"/>
      </w:rPr>
    </w:lvl>
    <w:lvl w:ilvl="5" w:tplc="2FEA98AE">
      <w:numFmt w:val="bullet"/>
      <w:lvlText w:val="•"/>
      <w:lvlJc w:val="left"/>
      <w:pPr>
        <w:ind w:left="5133" w:hanging="226"/>
      </w:pPr>
      <w:rPr>
        <w:rFonts w:hint="default"/>
        <w:lang w:val="ro-RO" w:eastAsia="en-US" w:bidi="ar-SA"/>
      </w:rPr>
    </w:lvl>
    <w:lvl w:ilvl="6" w:tplc="DBF871C2">
      <w:numFmt w:val="bullet"/>
      <w:lvlText w:val="•"/>
      <w:lvlJc w:val="left"/>
      <w:pPr>
        <w:ind w:left="6135" w:hanging="226"/>
      </w:pPr>
      <w:rPr>
        <w:rFonts w:hint="default"/>
        <w:lang w:val="ro-RO" w:eastAsia="en-US" w:bidi="ar-SA"/>
      </w:rPr>
    </w:lvl>
    <w:lvl w:ilvl="7" w:tplc="A07428FE">
      <w:numFmt w:val="bullet"/>
      <w:lvlText w:val="•"/>
      <w:lvlJc w:val="left"/>
      <w:pPr>
        <w:ind w:left="7138" w:hanging="226"/>
      </w:pPr>
      <w:rPr>
        <w:rFonts w:hint="default"/>
        <w:lang w:val="ro-RO" w:eastAsia="en-US" w:bidi="ar-SA"/>
      </w:rPr>
    </w:lvl>
    <w:lvl w:ilvl="8" w:tplc="FF445C2A">
      <w:numFmt w:val="bullet"/>
      <w:lvlText w:val="•"/>
      <w:lvlJc w:val="left"/>
      <w:pPr>
        <w:ind w:left="8141" w:hanging="226"/>
      </w:pPr>
      <w:rPr>
        <w:rFonts w:hint="default"/>
        <w:lang w:val="ro-RO" w:eastAsia="en-US" w:bidi="ar-SA"/>
      </w:rPr>
    </w:lvl>
  </w:abstractNum>
  <w:abstractNum w:abstractNumId="3" w15:restartNumberingAfterBreak="0">
    <w:nsid w:val="0CC91FC8"/>
    <w:multiLevelType w:val="multilevel"/>
    <w:tmpl w:val="0C80CC10"/>
    <w:lvl w:ilvl="0">
      <w:start w:val="25"/>
      <w:numFmt w:val="decimal"/>
      <w:lvlText w:val="%1"/>
      <w:lvlJc w:val="left"/>
      <w:pPr>
        <w:ind w:left="115" w:hanging="409"/>
      </w:pPr>
      <w:rPr>
        <w:rFonts w:hint="default"/>
        <w:lang w:val="ro-RO" w:eastAsia="en-US" w:bidi="ar-SA"/>
      </w:rPr>
    </w:lvl>
    <w:lvl w:ilvl="1">
      <w:start w:val="1"/>
      <w:numFmt w:val="decimal"/>
      <w:lvlText w:val="%1.%2"/>
      <w:lvlJc w:val="left"/>
      <w:pPr>
        <w:ind w:left="115" w:hanging="409"/>
      </w:pPr>
      <w:rPr>
        <w:rFonts w:ascii="Times New Roman" w:eastAsia="Times New Roman" w:hAnsi="Times New Roman" w:cs="Times New Roman" w:hint="default"/>
        <w:b/>
        <w:bCs/>
        <w:i w:val="0"/>
        <w:iCs w:val="0"/>
        <w:spacing w:val="0"/>
        <w:w w:val="99"/>
        <w:sz w:val="20"/>
        <w:szCs w:val="20"/>
        <w:lang w:val="ro-RO" w:eastAsia="en-US" w:bidi="ar-SA"/>
      </w:rPr>
    </w:lvl>
    <w:lvl w:ilvl="2">
      <w:start w:val="1"/>
      <w:numFmt w:val="lowerLetter"/>
      <w:lvlText w:val="%3)"/>
      <w:lvlJc w:val="left"/>
      <w:pPr>
        <w:ind w:left="115" w:hanging="247"/>
      </w:pPr>
      <w:rPr>
        <w:rFonts w:ascii="Times New Roman" w:eastAsia="Times New Roman" w:hAnsi="Times New Roman" w:cs="Times New Roman" w:hint="default"/>
        <w:b w:val="0"/>
        <w:bCs w:val="0"/>
        <w:i w:val="0"/>
        <w:iCs w:val="0"/>
        <w:w w:val="99"/>
        <w:sz w:val="20"/>
        <w:szCs w:val="20"/>
        <w:lang w:val="ro-RO" w:eastAsia="en-US" w:bidi="ar-SA"/>
      </w:rPr>
    </w:lvl>
    <w:lvl w:ilvl="3">
      <w:numFmt w:val="bullet"/>
      <w:lvlText w:val="•"/>
      <w:lvlJc w:val="left"/>
      <w:pPr>
        <w:ind w:left="2970" w:hanging="247"/>
      </w:pPr>
      <w:rPr>
        <w:rFonts w:hint="default"/>
        <w:lang w:val="ro-RO" w:eastAsia="en-US" w:bidi="ar-SA"/>
      </w:rPr>
    </w:lvl>
    <w:lvl w:ilvl="4">
      <w:numFmt w:val="bullet"/>
      <w:lvlText w:val="•"/>
      <w:lvlJc w:val="left"/>
      <w:pPr>
        <w:ind w:left="3995" w:hanging="247"/>
      </w:pPr>
      <w:rPr>
        <w:rFonts w:hint="default"/>
        <w:lang w:val="ro-RO" w:eastAsia="en-US" w:bidi="ar-SA"/>
      </w:rPr>
    </w:lvl>
    <w:lvl w:ilvl="5">
      <w:numFmt w:val="bullet"/>
      <w:lvlText w:val="•"/>
      <w:lvlJc w:val="left"/>
      <w:pPr>
        <w:ind w:left="5020" w:hanging="247"/>
      </w:pPr>
      <w:rPr>
        <w:rFonts w:hint="default"/>
        <w:lang w:val="ro-RO" w:eastAsia="en-US" w:bidi="ar-SA"/>
      </w:rPr>
    </w:lvl>
    <w:lvl w:ilvl="6">
      <w:numFmt w:val="bullet"/>
      <w:lvlText w:val="•"/>
      <w:lvlJc w:val="left"/>
      <w:pPr>
        <w:ind w:left="6045" w:hanging="247"/>
      </w:pPr>
      <w:rPr>
        <w:rFonts w:hint="default"/>
        <w:lang w:val="ro-RO" w:eastAsia="en-US" w:bidi="ar-SA"/>
      </w:rPr>
    </w:lvl>
    <w:lvl w:ilvl="7">
      <w:numFmt w:val="bullet"/>
      <w:lvlText w:val="•"/>
      <w:lvlJc w:val="left"/>
      <w:pPr>
        <w:ind w:left="7070" w:hanging="247"/>
      </w:pPr>
      <w:rPr>
        <w:rFonts w:hint="default"/>
        <w:lang w:val="ro-RO" w:eastAsia="en-US" w:bidi="ar-SA"/>
      </w:rPr>
    </w:lvl>
    <w:lvl w:ilvl="8">
      <w:numFmt w:val="bullet"/>
      <w:lvlText w:val="•"/>
      <w:lvlJc w:val="left"/>
      <w:pPr>
        <w:ind w:left="8096" w:hanging="247"/>
      </w:pPr>
      <w:rPr>
        <w:rFonts w:hint="default"/>
        <w:lang w:val="ro-RO" w:eastAsia="en-US" w:bidi="ar-SA"/>
      </w:rPr>
    </w:lvl>
  </w:abstractNum>
  <w:abstractNum w:abstractNumId="4" w15:restartNumberingAfterBreak="0">
    <w:nsid w:val="10CF1B10"/>
    <w:multiLevelType w:val="multilevel"/>
    <w:tmpl w:val="DA9E7F50"/>
    <w:lvl w:ilvl="0">
      <w:start w:val="11"/>
      <w:numFmt w:val="decimal"/>
      <w:lvlText w:val="%1"/>
      <w:lvlJc w:val="left"/>
      <w:pPr>
        <w:ind w:left="360" w:hanging="360"/>
      </w:pPr>
      <w:rPr>
        <w:rFonts w:hint="default"/>
        <w:b/>
      </w:rPr>
    </w:lvl>
    <w:lvl w:ilvl="1">
      <w:start w:val="2"/>
      <w:numFmt w:val="decimal"/>
      <w:lvlText w:val="%1.%2"/>
      <w:lvlJc w:val="left"/>
      <w:pPr>
        <w:ind w:left="475" w:hanging="360"/>
      </w:pPr>
      <w:rPr>
        <w:rFonts w:hint="default"/>
        <w:b/>
      </w:rPr>
    </w:lvl>
    <w:lvl w:ilvl="2">
      <w:start w:val="1"/>
      <w:numFmt w:val="decimal"/>
      <w:lvlText w:val="%1.%2.%3"/>
      <w:lvlJc w:val="left"/>
      <w:pPr>
        <w:ind w:left="950" w:hanging="720"/>
      </w:pPr>
      <w:rPr>
        <w:rFonts w:hint="default"/>
        <w:b/>
      </w:rPr>
    </w:lvl>
    <w:lvl w:ilvl="3">
      <w:start w:val="1"/>
      <w:numFmt w:val="decimal"/>
      <w:lvlText w:val="%1.%2.%3.%4"/>
      <w:lvlJc w:val="left"/>
      <w:pPr>
        <w:ind w:left="1065" w:hanging="720"/>
      </w:pPr>
      <w:rPr>
        <w:rFonts w:hint="default"/>
        <w:b/>
      </w:rPr>
    </w:lvl>
    <w:lvl w:ilvl="4">
      <w:start w:val="1"/>
      <w:numFmt w:val="decimal"/>
      <w:lvlText w:val="%1.%2.%3.%4.%5"/>
      <w:lvlJc w:val="left"/>
      <w:pPr>
        <w:ind w:left="1180" w:hanging="720"/>
      </w:pPr>
      <w:rPr>
        <w:rFonts w:hint="default"/>
        <w:b/>
      </w:rPr>
    </w:lvl>
    <w:lvl w:ilvl="5">
      <w:start w:val="1"/>
      <w:numFmt w:val="decimal"/>
      <w:lvlText w:val="%1.%2.%3.%4.%5.%6"/>
      <w:lvlJc w:val="left"/>
      <w:pPr>
        <w:ind w:left="1655" w:hanging="1080"/>
      </w:pPr>
      <w:rPr>
        <w:rFonts w:hint="default"/>
        <w:b/>
      </w:rPr>
    </w:lvl>
    <w:lvl w:ilvl="6">
      <w:start w:val="1"/>
      <w:numFmt w:val="decimal"/>
      <w:lvlText w:val="%1.%2.%3.%4.%5.%6.%7"/>
      <w:lvlJc w:val="left"/>
      <w:pPr>
        <w:ind w:left="1770" w:hanging="1080"/>
      </w:pPr>
      <w:rPr>
        <w:rFonts w:hint="default"/>
        <w:b/>
      </w:rPr>
    </w:lvl>
    <w:lvl w:ilvl="7">
      <w:start w:val="1"/>
      <w:numFmt w:val="decimal"/>
      <w:lvlText w:val="%1.%2.%3.%4.%5.%6.%7.%8"/>
      <w:lvlJc w:val="left"/>
      <w:pPr>
        <w:ind w:left="2245" w:hanging="1440"/>
      </w:pPr>
      <w:rPr>
        <w:rFonts w:hint="default"/>
        <w:b/>
      </w:rPr>
    </w:lvl>
    <w:lvl w:ilvl="8">
      <w:start w:val="1"/>
      <w:numFmt w:val="decimal"/>
      <w:lvlText w:val="%1.%2.%3.%4.%5.%6.%7.%8.%9"/>
      <w:lvlJc w:val="left"/>
      <w:pPr>
        <w:ind w:left="2360" w:hanging="1440"/>
      </w:pPr>
      <w:rPr>
        <w:rFonts w:hint="default"/>
        <w:b/>
      </w:rPr>
    </w:lvl>
  </w:abstractNum>
  <w:abstractNum w:abstractNumId="5" w15:restartNumberingAfterBreak="0">
    <w:nsid w:val="12BC6F61"/>
    <w:multiLevelType w:val="multilevel"/>
    <w:tmpl w:val="47D2B518"/>
    <w:lvl w:ilvl="0">
      <w:start w:val="27"/>
      <w:numFmt w:val="decimal"/>
      <w:lvlText w:val="%1"/>
      <w:lvlJc w:val="left"/>
      <w:pPr>
        <w:ind w:left="518" w:hanging="404"/>
      </w:pPr>
      <w:rPr>
        <w:rFonts w:hint="default"/>
        <w:lang w:val="ro-RO" w:eastAsia="en-US" w:bidi="ar-SA"/>
      </w:rPr>
    </w:lvl>
    <w:lvl w:ilvl="1">
      <w:start w:val="1"/>
      <w:numFmt w:val="decimal"/>
      <w:lvlText w:val="%1.%2"/>
      <w:lvlJc w:val="left"/>
      <w:pPr>
        <w:ind w:left="518" w:hanging="40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445" w:hanging="404"/>
      </w:pPr>
      <w:rPr>
        <w:rFonts w:hint="default"/>
        <w:lang w:val="ro-RO" w:eastAsia="en-US" w:bidi="ar-SA"/>
      </w:rPr>
    </w:lvl>
    <w:lvl w:ilvl="3">
      <w:numFmt w:val="bullet"/>
      <w:lvlText w:val="•"/>
      <w:lvlJc w:val="left"/>
      <w:pPr>
        <w:ind w:left="3407" w:hanging="404"/>
      </w:pPr>
      <w:rPr>
        <w:rFonts w:hint="default"/>
        <w:lang w:val="ro-RO" w:eastAsia="en-US" w:bidi="ar-SA"/>
      </w:rPr>
    </w:lvl>
    <w:lvl w:ilvl="4">
      <w:numFmt w:val="bullet"/>
      <w:lvlText w:val="•"/>
      <w:lvlJc w:val="left"/>
      <w:pPr>
        <w:ind w:left="4370" w:hanging="404"/>
      </w:pPr>
      <w:rPr>
        <w:rFonts w:hint="default"/>
        <w:lang w:val="ro-RO" w:eastAsia="en-US" w:bidi="ar-SA"/>
      </w:rPr>
    </w:lvl>
    <w:lvl w:ilvl="5">
      <w:numFmt w:val="bullet"/>
      <w:lvlText w:val="•"/>
      <w:lvlJc w:val="left"/>
      <w:pPr>
        <w:ind w:left="5333" w:hanging="404"/>
      </w:pPr>
      <w:rPr>
        <w:rFonts w:hint="default"/>
        <w:lang w:val="ro-RO" w:eastAsia="en-US" w:bidi="ar-SA"/>
      </w:rPr>
    </w:lvl>
    <w:lvl w:ilvl="6">
      <w:numFmt w:val="bullet"/>
      <w:lvlText w:val="•"/>
      <w:lvlJc w:val="left"/>
      <w:pPr>
        <w:ind w:left="6295" w:hanging="404"/>
      </w:pPr>
      <w:rPr>
        <w:rFonts w:hint="default"/>
        <w:lang w:val="ro-RO" w:eastAsia="en-US" w:bidi="ar-SA"/>
      </w:rPr>
    </w:lvl>
    <w:lvl w:ilvl="7">
      <w:numFmt w:val="bullet"/>
      <w:lvlText w:val="•"/>
      <w:lvlJc w:val="left"/>
      <w:pPr>
        <w:ind w:left="7258" w:hanging="404"/>
      </w:pPr>
      <w:rPr>
        <w:rFonts w:hint="default"/>
        <w:lang w:val="ro-RO" w:eastAsia="en-US" w:bidi="ar-SA"/>
      </w:rPr>
    </w:lvl>
    <w:lvl w:ilvl="8">
      <w:numFmt w:val="bullet"/>
      <w:lvlText w:val="•"/>
      <w:lvlJc w:val="left"/>
      <w:pPr>
        <w:ind w:left="8221" w:hanging="404"/>
      </w:pPr>
      <w:rPr>
        <w:rFonts w:hint="default"/>
        <w:lang w:val="ro-RO" w:eastAsia="en-US" w:bidi="ar-SA"/>
      </w:rPr>
    </w:lvl>
  </w:abstractNum>
  <w:abstractNum w:abstractNumId="6" w15:restartNumberingAfterBreak="0">
    <w:nsid w:val="15255F0F"/>
    <w:multiLevelType w:val="multilevel"/>
    <w:tmpl w:val="0A105CF2"/>
    <w:lvl w:ilvl="0">
      <w:start w:val="20"/>
      <w:numFmt w:val="decimal"/>
      <w:lvlText w:val="%1"/>
      <w:lvlJc w:val="left"/>
      <w:pPr>
        <w:ind w:left="115" w:hanging="464"/>
      </w:pPr>
      <w:rPr>
        <w:rFonts w:hint="default"/>
        <w:lang w:val="ro-RO" w:eastAsia="en-US" w:bidi="ar-SA"/>
      </w:rPr>
    </w:lvl>
    <w:lvl w:ilvl="1">
      <w:start w:val="4"/>
      <w:numFmt w:val="decimal"/>
      <w:lvlText w:val="%1.%2."/>
      <w:lvlJc w:val="left"/>
      <w:pPr>
        <w:ind w:left="115" w:hanging="46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835" w:hanging="720"/>
      </w:pPr>
      <w:rPr>
        <w:rFonts w:ascii="Times New Roman" w:eastAsia="Times New Roman" w:hAnsi="Times New Roman" w:cs="Times New Roman" w:hint="default"/>
        <w:b w:val="0"/>
        <w:bCs w:val="0"/>
        <w:i w:val="0"/>
        <w:iCs w:val="0"/>
        <w:w w:val="99"/>
        <w:sz w:val="20"/>
        <w:szCs w:val="20"/>
        <w:lang w:val="ro-RO" w:eastAsia="en-US" w:bidi="ar-SA"/>
      </w:rPr>
    </w:lvl>
    <w:lvl w:ilvl="3">
      <w:numFmt w:val="bullet"/>
      <w:lvlText w:val=""/>
      <w:lvlJc w:val="left"/>
      <w:pPr>
        <w:ind w:left="1555" w:hanging="360"/>
      </w:pPr>
      <w:rPr>
        <w:rFonts w:ascii="Symbol" w:eastAsia="Symbol" w:hAnsi="Symbol" w:cs="Symbol" w:hint="default"/>
        <w:b w:val="0"/>
        <w:bCs w:val="0"/>
        <w:i w:val="0"/>
        <w:iCs w:val="0"/>
        <w:w w:val="99"/>
        <w:sz w:val="20"/>
        <w:szCs w:val="20"/>
        <w:lang w:val="ro-RO" w:eastAsia="en-US" w:bidi="ar-SA"/>
      </w:rPr>
    </w:lvl>
    <w:lvl w:ilvl="4">
      <w:numFmt w:val="bullet"/>
      <w:lvlText w:val="•"/>
      <w:lvlJc w:val="left"/>
      <w:pPr>
        <w:ind w:left="3706" w:hanging="360"/>
      </w:pPr>
      <w:rPr>
        <w:rFonts w:hint="default"/>
        <w:lang w:val="ro-RO" w:eastAsia="en-US" w:bidi="ar-SA"/>
      </w:rPr>
    </w:lvl>
    <w:lvl w:ilvl="5">
      <w:numFmt w:val="bullet"/>
      <w:lvlText w:val="•"/>
      <w:lvlJc w:val="left"/>
      <w:pPr>
        <w:ind w:left="4779" w:hanging="360"/>
      </w:pPr>
      <w:rPr>
        <w:rFonts w:hint="default"/>
        <w:lang w:val="ro-RO" w:eastAsia="en-US" w:bidi="ar-SA"/>
      </w:rPr>
    </w:lvl>
    <w:lvl w:ilvl="6">
      <w:numFmt w:val="bullet"/>
      <w:lvlText w:val="•"/>
      <w:lvlJc w:val="left"/>
      <w:pPr>
        <w:ind w:left="5853" w:hanging="360"/>
      </w:pPr>
      <w:rPr>
        <w:rFonts w:hint="default"/>
        <w:lang w:val="ro-RO" w:eastAsia="en-US" w:bidi="ar-SA"/>
      </w:rPr>
    </w:lvl>
    <w:lvl w:ilvl="7">
      <w:numFmt w:val="bullet"/>
      <w:lvlText w:val="•"/>
      <w:lvlJc w:val="left"/>
      <w:pPr>
        <w:ind w:left="6926" w:hanging="360"/>
      </w:pPr>
      <w:rPr>
        <w:rFonts w:hint="default"/>
        <w:lang w:val="ro-RO" w:eastAsia="en-US" w:bidi="ar-SA"/>
      </w:rPr>
    </w:lvl>
    <w:lvl w:ilvl="8">
      <w:numFmt w:val="bullet"/>
      <w:lvlText w:val="•"/>
      <w:lvlJc w:val="left"/>
      <w:pPr>
        <w:ind w:left="7999" w:hanging="360"/>
      </w:pPr>
      <w:rPr>
        <w:rFonts w:hint="default"/>
        <w:lang w:val="ro-RO" w:eastAsia="en-US" w:bidi="ar-SA"/>
      </w:rPr>
    </w:lvl>
  </w:abstractNum>
  <w:abstractNum w:abstractNumId="7" w15:restartNumberingAfterBreak="0">
    <w:nsid w:val="19731237"/>
    <w:multiLevelType w:val="multilevel"/>
    <w:tmpl w:val="0BA870CE"/>
    <w:lvl w:ilvl="0">
      <w:start w:val="18"/>
      <w:numFmt w:val="decimal"/>
      <w:lvlText w:val="%1"/>
      <w:lvlJc w:val="left"/>
      <w:pPr>
        <w:ind w:left="115" w:hanging="438"/>
      </w:pPr>
      <w:rPr>
        <w:rFonts w:hint="default"/>
        <w:lang w:val="ro-RO" w:eastAsia="en-US" w:bidi="ar-SA"/>
      </w:rPr>
    </w:lvl>
    <w:lvl w:ilvl="1">
      <w:start w:val="1"/>
      <w:numFmt w:val="decimal"/>
      <w:lvlText w:val="%1.%2"/>
      <w:lvlJc w:val="left"/>
      <w:pPr>
        <w:ind w:left="115" w:hanging="438"/>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38"/>
      </w:pPr>
      <w:rPr>
        <w:rFonts w:hint="default"/>
        <w:lang w:val="ro-RO" w:eastAsia="en-US" w:bidi="ar-SA"/>
      </w:rPr>
    </w:lvl>
    <w:lvl w:ilvl="3">
      <w:numFmt w:val="bullet"/>
      <w:lvlText w:val="•"/>
      <w:lvlJc w:val="left"/>
      <w:pPr>
        <w:ind w:left="3127" w:hanging="438"/>
      </w:pPr>
      <w:rPr>
        <w:rFonts w:hint="default"/>
        <w:lang w:val="ro-RO" w:eastAsia="en-US" w:bidi="ar-SA"/>
      </w:rPr>
    </w:lvl>
    <w:lvl w:ilvl="4">
      <w:numFmt w:val="bullet"/>
      <w:lvlText w:val="•"/>
      <w:lvlJc w:val="left"/>
      <w:pPr>
        <w:ind w:left="4130" w:hanging="438"/>
      </w:pPr>
      <w:rPr>
        <w:rFonts w:hint="default"/>
        <w:lang w:val="ro-RO" w:eastAsia="en-US" w:bidi="ar-SA"/>
      </w:rPr>
    </w:lvl>
    <w:lvl w:ilvl="5">
      <w:numFmt w:val="bullet"/>
      <w:lvlText w:val="•"/>
      <w:lvlJc w:val="left"/>
      <w:pPr>
        <w:ind w:left="5133" w:hanging="438"/>
      </w:pPr>
      <w:rPr>
        <w:rFonts w:hint="default"/>
        <w:lang w:val="ro-RO" w:eastAsia="en-US" w:bidi="ar-SA"/>
      </w:rPr>
    </w:lvl>
    <w:lvl w:ilvl="6">
      <w:numFmt w:val="bullet"/>
      <w:lvlText w:val="•"/>
      <w:lvlJc w:val="left"/>
      <w:pPr>
        <w:ind w:left="6135" w:hanging="438"/>
      </w:pPr>
      <w:rPr>
        <w:rFonts w:hint="default"/>
        <w:lang w:val="ro-RO" w:eastAsia="en-US" w:bidi="ar-SA"/>
      </w:rPr>
    </w:lvl>
    <w:lvl w:ilvl="7">
      <w:numFmt w:val="bullet"/>
      <w:lvlText w:val="•"/>
      <w:lvlJc w:val="left"/>
      <w:pPr>
        <w:ind w:left="7138" w:hanging="438"/>
      </w:pPr>
      <w:rPr>
        <w:rFonts w:hint="default"/>
        <w:lang w:val="ro-RO" w:eastAsia="en-US" w:bidi="ar-SA"/>
      </w:rPr>
    </w:lvl>
    <w:lvl w:ilvl="8">
      <w:numFmt w:val="bullet"/>
      <w:lvlText w:val="•"/>
      <w:lvlJc w:val="left"/>
      <w:pPr>
        <w:ind w:left="8141" w:hanging="438"/>
      </w:pPr>
      <w:rPr>
        <w:rFonts w:hint="default"/>
        <w:lang w:val="ro-RO" w:eastAsia="en-US" w:bidi="ar-SA"/>
      </w:rPr>
    </w:lvl>
  </w:abstractNum>
  <w:abstractNum w:abstractNumId="8" w15:restartNumberingAfterBreak="0">
    <w:nsid w:val="1AA201F3"/>
    <w:multiLevelType w:val="hybridMultilevel"/>
    <w:tmpl w:val="F970D508"/>
    <w:lvl w:ilvl="0" w:tplc="44D2B6E4">
      <w:numFmt w:val="bullet"/>
      <w:lvlText w:val=""/>
      <w:lvlJc w:val="left"/>
      <w:pPr>
        <w:ind w:left="115" w:hanging="284"/>
      </w:pPr>
      <w:rPr>
        <w:rFonts w:ascii="Symbol" w:eastAsia="Symbol" w:hAnsi="Symbol" w:cs="Symbol" w:hint="default"/>
        <w:b w:val="0"/>
        <w:bCs w:val="0"/>
        <w:i w:val="0"/>
        <w:iCs w:val="0"/>
        <w:w w:val="99"/>
        <w:sz w:val="20"/>
        <w:szCs w:val="20"/>
        <w:lang w:val="ro-RO" w:eastAsia="en-US" w:bidi="ar-SA"/>
      </w:rPr>
    </w:lvl>
    <w:lvl w:ilvl="1" w:tplc="E3D899AC">
      <w:numFmt w:val="bullet"/>
      <w:lvlText w:val="•"/>
      <w:lvlJc w:val="left"/>
      <w:pPr>
        <w:ind w:left="1122" w:hanging="284"/>
      </w:pPr>
      <w:rPr>
        <w:rFonts w:hint="default"/>
        <w:lang w:val="ro-RO" w:eastAsia="en-US" w:bidi="ar-SA"/>
      </w:rPr>
    </w:lvl>
    <w:lvl w:ilvl="2" w:tplc="C9F2BF96">
      <w:numFmt w:val="bullet"/>
      <w:lvlText w:val="•"/>
      <w:lvlJc w:val="left"/>
      <w:pPr>
        <w:ind w:left="2125" w:hanging="284"/>
      </w:pPr>
      <w:rPr>
        <w:rFonts w:hint="default"/>
        <w:lang w:val="ro-RO" w:eastAsia="en-US" w:bidi="ar-SA"/>
      </w:rPr>
    </w:lvl>
    <w:lvl w:ilvl="3" w:tplc="79A078F2">
      <w:numFmt w:val="bullet"/>
      <w:lvlText w:val="•"/>
      <w:lvlJc w:val="left"/>
      <w:pPr>
        <w:ind w:left="3127" w:hanging="284"/>
      </w:pPr>
      <w:rPr>
        <w:rFonts w:hint="default"/>
        <w:lang w:val="ro-RO" w:eastAsia="en-US" w:bidi="ar-SA"/>
      </w:rPr>
    </w:lvl>
    <w:lvl w:ilvl="4" w:tplc="36E44366">
      <w:numFmt w:val="bullet"/>
      <w:lvlText w:val="•"/>
      <w:lvlJc w:val="left"/>
      <w:pPr>
        <w:ind w:left="4130" w:hanging="284"/>
      </w:pPr>
      <w:rPr>
        <w:rFonts w:hint="default"/>
        <w:lang w:val="ro-RO" w:eastAsia="en-US" w:bidi="ar-SA"/>
      </w:rPr>
    </w:lvl>
    <w:lvl w:ilvl="5" w:tplc="F2E6E1EE">
      <w:numFmt w:val="bullet"/>
      <w:lvlText w:val="•"/>
      <w:lvlJc w:val="left"/>
      <w:pPr>
        <w:ind w:left="5133" w:hanging="284"/>
      </w:pPr>
      <w:rPr>
        <w:rFonts w:hint="default"/>
        <w:lang w:val="ro-RO" w:eastAsia="en-US" w:bidi="ar-SA"/>
      </w:rPr>
    </w:lvl>
    <w:lvl w:ilvl="6" w:tplc="2436A866">
      <w:numFmt w:val="bullet"/>
      <w:lvlText w:val="•"/>
      <w:lvlJc w:val="left"/>
      <w:pPr>
        <w:ind w:left="6135" w:hanging="284"/>
      </w:pPr>
      <w:rPr>
        <w:rFonts w:hint="default"/>
        <w:lang w:val="ro-RO" w:eastAsia="en-US" w:bidi="ar-SA"/>
      </w:rPr>
    </w:lvl>
    <w:lvl w:ilvl="7" w:tplc="D36464EA">
      <w:numFmt w:val="bullet"/>
      <w:lvlText w:val="•"/>
      <w:lvlJc w:val="left"/>
      <w:pPr>
        <w:ind w:left="7138" w:hanging="284"/>
      </w:pPr>
      <w:rPr>
        <w:rFonts w:hint="default"/>
        <w:lang w:val="ro-RO" w:eastAsia="en-US" w:bidi="ar-SA"/>
      </w:rPr>
    </w:lvl>
    <w:lvl w:ilvl="8" w:tplc="DB607470">
      <w:numFmt w:val="bullet"/>
      <w:lvlText w:val="•"/>
      <w:lvlJc w:val="left"/>
      <w:pPr>
        <w:ind w:left="8141" w:hanging="284"/>
      </w:pPr>
      <w:rPr>
        <w:rFonts w:hint="default"/>
        <w:lang w:val="ro-RO" w:eastAsia="en-US" w:bidi="ar-SA"/>
      </w:rPr>
    </w:lvl>
  </w:abstractNum>
  <w:abstractNum w:abstractNumId="9" w15:restartNumberingAfterBreak="0">
    <w:nsid w:val="20017CED"/>
    <w:multiLevelType w:val="hybridMultilevel"/>
    <w:tmpl w:val="E55EF6CA"/>
    <w:lvl w:ilvl="0" w:tplc="37985360">
      <w:start w:val="2"/>
      <w:numFmt w:val="decimal"/>
      <w:lvlText w:val="(%1)"/>
      <w:lvlJc w:val="left"/>
      <w:pPr>
        <w:ind w:left="115" w:hanging="340"/>
      </w:pPr>
      <w:rPr>
        <w:rFonts w:ascii="Times New Roman" w:eastAsia="Times New Roman" w:hAnsi="Times New Roman" w:cs="Times New Roman" w:hint="default"/>
        <w:b w:val="0"/>
        <w:bCs w:val="0"/>
        <w:i w:val="0"/>
        <w:iCs w:val="0"/>
        <w:w w:val="99"/>
        <w:sz w:val="20"/>
        <w:szCs w:val="20"/>
        <w:lang w:val="ro-RO" w:eastAsia="en-US" w:bidi="ar-SA"/>
      </w:rPr>
    </w:lvl>
    <w:lvl w:ilvl="1" w:tplc="F79A95BC">
      <w:numFmt w:val="bullet"/>
      <w:lvlText w:val="•"/>
      <w:lvlJc w:val="left"/>
      <w:pPr>
        <w:ind w:left="1122" w:hanging="340"/>
      </w:pPr>
      <w:rPr>
        <w:rFonts w:hint="default"/>
        <w:lang w:val="ro-RO" w:eastAsia="en-US" w:bidi="ar-SA"/>
      </w:rPr>
    </w:lvl>
    <w:lvl w:ilvl="2" w:tplc="C82846BC">
      <w:numFmt w:val="bullet"/>
      <w:lvlText w:val="•"/>
      <w:lvlJc w:val="left"/>
      <w:pPr>
        <w:ind w:left="2125" w:hanging="340"/>
      </w:pPr>
      <w:rPr>
        <w:rFonts w:hint="default"/>
        <w:lang w:val="ro-RO" w:eastAsia="en-US" w:bidi="ar-SA"/>
      </w:rPr>
    </w:lvl>
    <w:lvl w:ilvl="3" w:tplc="1C707A2E">
      <w:numFmt w:val="bullet"/>
      <w:lvlText w:val="•"/>
      <w:lvlJc w:val="left"/>
      <w:pPr>
        <w:ind w:left="3127" w:hanging="340"/>
      </w:pPr>
      <w:rPr>
        <w:rFonts w:hint="default"/>
        <w:lang w:val="ro-RO" w:eastAsia="en-US" w:bidi="ar-SA"/>
      </w:rPr>
    </w:lvl>
    <w:lvl w:ilvl="4" w:tplc="A39E8902">
      <w:numFmt w:val="bullet"/>
      <w:lvlText w:val="•"/>
      <w:lvlJc w:val="left"/>
      <w:pPr>
        <w:ind w:left="4130" w:hanging="340"/>
      </w:pPr>
      <w:rPr>
        <w:rFonts w:hint="default"/>
        <w:lang w:val="ro-RO" w:eastAsia="en-US" w:bidi="ar-SA"/>
      </w:rPr>
    </w:lvl>
    <w:lvl w:ilvl="5" w:tplc="960E1BC4">
      <w:numFmt w:val="bullet"/>
      <w:lvlText w:val="•"/>
      <w:lvlJc w:val="left"/>
      <w:pPr>
        <w:ind w:left="5133" w:hanging="340"/>
      </w:pPr>
      <w:rPr>
        <w:rFonts w:hint="default"/>
        <w:lang w:val="ro-RO" w:eastAsia="en-US" w:bidi="ar-SA"/>
      </w:rPr>
    </w:lvl>
    <w:lvl w:ilvl="6" w:tplc="AD7E3FEE">
      <w:numFmt w:val="bullet"/>
      <w:lvlText w:val="•"/>
      <w:lvlJc w:val="left"/>
      <w:pPr>
        <w:ind w:left="6135" w:hanging="340"/>
      </w:pPr>
      <w:rPr>
        <w:rFonts w:hint="default"/>
        <w:lang w:val="ro-RO" w:eastAsia="en-US" w:bidi="ar-SA"/>
      </w:rPr>
    </w:lvl>
    <w:lvl w:ilvl="7" w:tplc="0D3C1206">
      <w:numFmt w:val="bullet"/>
      <w:lvlText w:val="•"/>
      <w:lvlJc w:val="left"/>
      <w:pPr>
        <w:ind w:left="7138" w:hanging="340"/>
      </w:pPr>
      <w:rPr>
        <w:rFonts w:hint="default"/>
        <w:lang w:val="ro-RO" w:eastAsia="en-US" w:bidi="ar-SA"/>
      </w:rPr>
    </w:lvl>
    <w:lvl w:ilvl="8" w:tplc="D7847526">
      <w:numFmt w:val="bullet"/>
      <w:lvlText w:val="•"/>
      <w:lvlJc w:val="left"/>
      <w:pPr>
        <w:ind w:left="8141" w:hanging="340"/>
      </w:pPr>
      <w:rPr>
        <w:rFonts w:hint="default"/>
        <w:lang w:val="ro-RO" w:eastAsia="en-US" w:bidi="ar-SA"/>
      </w:rPr>
    </w:lvl>
  </w:abstractNum>
  <w:abstractNum w:abstractNumId="10" w15:restartNumberingAfterBreak="0">
    <w:nsid w:val="22F12F22"/>
    <w:multiLevelType w:val="multilevel"/>
    <w:tmpl w:val="F5149DBA"/>
    <w:lvl w:ilvl="0">
      <w:start w:val="29"/>
      <w:numFmt w:val="decimal"/>
      <w:lvlText w:val="%1"/>
      <w:lvlJc w:val="left"/>
      <w:pPr>
        <w:ind w:left="518" w:hanging="404"/>
      </w:pPr>
      <w:rPr>
        <w:rFonts w:hint="default"/>
        <w:lang w:val="ro-RO" w:eastAsia="en-US" w:bidi="ar-SA"/>
      </w:rPr>
    </w:lvl>
    <w:lvl w:ilvl="1">
      <w:start w:val="1"/>
      <w:numFmt w:val="decimal"/>
      <w:lvlText w:val="%1.%2"/>
      <w:lvlJc w:val="left"/>
      <w:pPr>
        <w:ind w:left="518" w:hanging="40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445" w:hanging="404"/>
      </w:pPr>
      <w:rPr>
        <w:rFonts w:hint="default"/>
        <w:lang w:val="ro-RO" w:eastAsia="en-US" w:bidi="ar-SA"/>
      </w:rPr>
    </w:lvl>
    <w:lvl w:ilvl="3">
      <w:numFmt w:val="bullet"/>
      <w:lvlText w:val="•"/>
      <w:lvlJc w:val="left"/>
      <w:pPr>
        <w:ind w:left="3407" w:hanging="404"/>
      </w:pPr>
      <w:rPr>
        <w:rFonts w:hint="default"/>
        <w:lang w:val="ro-RO" w:eastAsia="en-US" w:bidi="ar-SA"/>
      </w:rPr>
    </w:lvl>
    <w:lvl w:ilvl="4">
      <w:numFmt w:val="bullet"/>
      <w:lvlText w:val="•"/>
      <w:lvlJc w:val="left"/>
      <w:pPr>
        <w:ind w:left="4370" w:hanging="404"/>
      </w:pPr>
      <w:rPr>
        <w:rFonts w:hint="default"/>
        <w:lang w:val="ro-RO" w:eastAsia="en-US" w:bidi="ar-SA"/>
      </w:rPr>
    </w:lvl>
    <w:lvl w:ilvl="5">
      <w:numFmt w:val="bullet"/>
      <w:lvlText w:val="•"/>
      <w:lvlJc w:val="left"/>
      <w:pPr>
        <w:ind w:left="5333" w:hanging="404"/>
      </w:pPr>
      <w:rPr>
        <w:rFonts w:hint="default"/>
        <w:lang w:val="ro-RO" w:eastAsia="en-US" w:bidi="ar-SA"/>
      </w:rPr>
    </w:lvl>
    <w:lvl w:ilvl="6">
      <w:numFmt w:val="bullet"/>
      <w:lvlText w:val="•"/>
      <w:lvlJc w:val="left"/>
      <w:pPr>
        <w:ind w:left="6295" w:hanging="404"/>
      </w:pPr>
      <w:rPr>
        <w:rFonts w:hint="default"/>
        <w:lang w:val="ro-RO" w:eastAsia="en-US" w:bidi="ar-SA"/>
      </w:rPr>
    </w:lvl>
    <w:lvl w:ilvl="7">
      <w:numFmt w:val="bullet"/>
      <w:lvlText w:val="•"/>
      <w:lvlJc w:val="left"/>
      <w:pPr>
        <w:ind w:left="7258" w:hanging="404"/>
      </w:pPr>
      <w:rPr>
        <w:rFonts w:hint="default"/>
        <w:lang w:val="ro-RO" w:eastAsia="en-US" w:bidi="ar-SA"/>
      </w:rPr>
    </w:lvl>
    <w:lvl w:ilvl="8">
      <w:numFmt w:val="bullet"/>
      <w:lvlText w:val="•"/>
      <w:lvlJc w:val="left"/>
      <w:pPr>
        <w:ind w:left="8221" w:hanging="404"/>
      </w:pPr>
      <w:rPr>
        <w:rFonts w:hint="default"/>
        <w:lang w:val="ro-RO" w:eastAsia="en-US" w:bidi="ar-SA"/>
      </w:rPr>
    </w:lvl>
  </w:abstractNum>
  <w:abstractNum w:abstractNumId="11" w15:restartNumberingAfterBreak="0">
    <w:nsid w:val="23B800B6"/>
    <w:multiLevelType w:val="multilevel"/>
    <w:tmpl w:val="FF0AC6CA"/>
    <w:lvl w:ilvl="0">
      <w:start w:val="9"/>
      <w:numFmt w:val="decimal"/>
      <w:lvlText w:val="%1"/>
      <w:lvlJc w:val="left"/>
      <w:pPr>
        <w:ind w:left="115" w:hanging="320"/>
      </w:pPr>
      <w:rPr>
        <w:rFonts w:hint="default"/>
        <w:lang w:val="ro-RO" w:eastAsia="en-US" w:bidi="ar-SA"/>
      </w:rPr>
    </w:lvl>
    <w:lvl w:ilvl="1">
      <w:start w:val="5"/>
      <w:numFmt w:val="decimal"/>
      <w:lvlText w:val="%1.%2"/>
      <w:lvlJc w:val="left"/>
      <w:pPr>
        <w:ind w:left="115" w:hanging="320"/>
      </w:pPr>
      <w:rPr>
        <w:rFonts w:ascii="Times New Roman" w:eastAsia="Times New Roman" w:hAnsi="Times New Roman" w:cs="Times New Roman" w:hint="default"/>
        <w:b/>
        <w:bCs/>
        <w:i w:val="0"/>
        <w:iCs w:val="0"/>
        <w:spacing w:val="0"/>
        <w:w w:val="99"/>
        <w:sz w:val="20"/>
        <w:szCs w:val="20"/>
        <w:lang w:val="ro-RO" w:eastAsia="en-US" w:bidi="ar-SA"/>
      </w:rPr>
    </w:lvl>
    <w:lvl w:ilvl="2">
      <w:start w:val="1"/>
      <w:numFmt w:val="lowerLetter"/>
      <w:lvlText w:val="%3)"/>
      <w:lvlJc w:val="left"/>
      <w:pPr>
        <w:ind w:left="115" w:hanging="223"/>
      </w:pPr>
      <w:rPr>
        <w:rFonts w:ascii="Times New Roman" w:eastAsia="Times New Roman" w:hAnsi="Times New Roman" w:cs="Times New Roman" w:hint="default"/>
        <w:b w:val="0"/>
        <w:bCs w:val="0"/>
        <w:i w:val="0"/>
        <w:iCs w:val="0"/>
        <w:w w:val="99"/>
        <w:sz w:val="20"/>
        <w:szCs w:val="20"/>
        <w:lang w:val="ro-RO" w:eastAsia="en-US" w:bidi="ar-SA"/>
      </w:rPr>
    </w:lvl>
    <w:lvl w:ilvl="3">
      <w:start w:val="2"/>
      <w:numFmt w:val="decimal"/>
      <w:lvlText w:val="(%4)"/>
      <w:lvlJc w:val="left"/>
      <w:pPr>
        <w:ind w:left="115" w:hanging="336"/>
      </w:pPr>
      <w:rPr>
        <w:rFonts w:ascii="Times New Roman" w:eastAsia="Times New Roman" w:hAnsi="Times New Roman" w:cs="Times New Roman" w:hint="default"/>
        <w:b w:val="0"/>
        <w:bCs w:val="0"/>
        <w:i w:val="0"/>
        <w:iCs w:val="0"/>
        <w:w w:val="99"/>
        <w:sz w:val="20"/>
        <w:szCs w:val="20"/>
        <w:lang w:val="ro-RO" w:eastAsia="en-US" w:bidi="ar-SA"/>
      </w:rPr>
    </w:lvl>
    <w:lvl w:ilvl="4">
      <w:numFmt w:val="bullet"/>
      <w:lvlText w:val="•"/>
      <w:lvlJc w:val="left"/>
      <w:pPr>
        <w:ind w:left="3755" w:hanging="336"/>
      </w:pPr>
      <w:rPr>
        <w:rFonts w:hint="default"/>
        <w:lang w:val="ro-RO" w:eastAsia="en-US" w:bidi="ar-SA"/>
      </w:rPr>
    </w:lvl>
    <w:lvl w:ilvl="5">
      <w:numFmt w:val="bullet"/>
      <w:lvlText w:val="•"/>
      <w:lvlJc w:val="left"/>
      <w:pPr>
        <w:ind w:left="4820" w:hanging="336"/>
      </w:pPr>
      <w:rPr>
        <w:rFonts w:hint="default"/>
        <w:lang w:val="ro-RO" w:eastAsia="en-US" w:bidi="ar-SA"/>
      </w:rPr>
    </w:lvl>
    <w:lvl w:ilvl="6">
      <w:numFmt w:val="bullet"/>
      <w:lvlText w:val="•"/>
      <w:lvlJc w:val="left"/>
      <w:pPr>
        <w:ind w:left="5885" w:hanging="336"/>
      </w:pPr>
      <w:rPr>
        <w:rFonts w:hint="default"/>
        <w:lang w:val="ro-RO" w:eastAsia="en-US" w:bidi="ar-SA"/>
      </w:rPr>
    </w:lvl>
    <w:lvl w:ilvl="7">
      <w:numFmt w:val="bullet"/>
      <w:lvlText w:val="•"/>
      <w:lvlJc w:val="left"/>
      <w:pPr>
        <w:ind w:left="6950" w:hanging="336"/>
      </w:pPr>
      <w:rPr>
        <w:rFonts w:hint="default"/>
        <w:lang w:val="ro-RO" w:eastAsia="en-US" w:bidi="ar-SA"/>
      </w:rPr>
    </w:lvl>
    <w:lvl w:ilvl="8">
      <w:numFmt w:val="bullet"/>
      <w:lvlText w:val="•"/>
      <w:lvlJc w:val="left"/>
      <w:pPr>
        <w:ind w:left="8016" w:hanging="336"/>
      </w:pPr>
      <w:rPr>
        <w:rFonts w:hint="default"/>
        <w:lang w:val="ro-RO" w:eastAsia="en-US" w:bidi="ar-SA"/>
      </w:rPr>
    </w:lvl>
  </w:abstractNum>
  <w:abstractNum w:abstractNumId="12" w15:restartNumberingAfterBreak="0">
    <w:nsid w:val="258A5B5D"/>
    <w:multiLevelType w:val="multilevel"/>
    <w:tmpl w:val="73284E86"/>
    <w:lvl w:ilvl="0">
      <w:start w:val="2"/>
      <w:numFmt w:val="decimal"/>
      <w:lvlText w:val="%1."/>
      <w:lvlJc w:val="left"/>
      <w:pPr>
        <w:ind w:left="316" w:hanging="202"/>
      </w:pPr>
      <w:rPr>
        <w:rFonts w:ascii="Times New Roman" w:eastAsia="Times New Roman" w:hAnsi="Times New Roman" w:cs="Times New Roman" w:hint="default"/>
        <w:b/>
        <w:bCs/>
        <w:i w:val="0"/>
        <w:iCs w:val="0"/>
        <w:spacing w:val="0"/>
        <w:w w:val="99"/>
        <w:sz w:val="20"/>
        <w:szCs w:val="20"/>
        <w:lang w:val="ro-RO" w:eastAsia="en-US" w:bidi="ar-SA"/>
      </w:rPr>
    </w:lvl>
    <w:lvl w:ilvl="1">
      <w:start w:val="1"/>
      <w:numFmt w:val="decimal"/>
      <w:lvlText w:val="%1.%2"/>
      <w:lvlJc w:val="left"/>
      <w:pPr>
        <w:ind w:left="418" w:hanging="303"/>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83" w:hanging="169"/>
      </w:pPr>
      <w:rPr>
        <w:rFonts w:ascii="Times New Roman" w:eastAsia="Times New Roman" w:hAnsi="Times New Roman" w:cs="Times New Roman" w:hint="default"/>
        <w:w w:val="99"/>
        <w:lang w:val="ro-RO" w:eastAsia="en-US" w:bidi="ar-SA"/>
      </w:rPr>
    </w:lvl>
    <w:lvl w:ilvl="3">
      <w:numFmt w:val="bullet"/>
      <w:lvlText w:val="•"/>
      <w:lvlJc w:val="left"/>
      <w:pPr>
        <w:ind w:left="420" w:hanging="169"/>
      </w:pPr>
      <w:rPr>
        <w:rFonts w:hint="default"/>
        <w:lang w:val="ro-RO" w:eastAsia="en-US" w:bidi="ar-SA"/>
      </w:rPr>
    </w:lvl>
    <w:lvl w:ilvl="4">
      <w:numFmt w:val="bullet"/>
      <w:lvlText w:val="•"/>
      <w:lvlJc w:val="left"/>
      <w:pPr>
        <w:ind w:left="540" w:hanging="169"/>
      </w:pPr>
      <w:rPr>
        <w:rFonts w:hint="default"/>
        <w:lang w:val="ro-RO" w:eastAsia="en-US" w:bidi="ar-SA"/>
      </w:rPr>
    </w:lvl>
    <w:lvl w:ilvl="5">
      <w:numFmt w:val="bullet"/>
      <w:lvlText w:val="•"/>
      <w:lvlJc w:val="left"/>
      <w:pPr>
        <w:ind w:left="2141" w:hanging="169"/>
      </w:pPr>
      <w:rPr>
        <w:rFonts w:hint="default"/>
        <w:lang w:val="ro-RO" w:eastAsia="en-US" w:bidi="ar-SA"/>
      </w:rPr>
    </w:lvl>
    <w:lvl w:ilvl="6">
      <w:numFmt w:val="bullet"/>
      <w:lvlText w:val="•"/>
      <w:lvlJc w:val="left"/>
      <w:pPr>
        <w:ind w:left="3742" w:hanging="169"/>
      </w:pPr>
      <w:rPr>
        <w:rFonts w:hint="default"/>
        <w:lang w:val="ro-RO" w:eastAsia="en-US" w:bidi="ar-SA"/>
      </w:rPr>
    </w:lvl>
    <w:lvl w:ilvl="7">
      <w:numFmt w:val="bullet"/>
      <w:lvlText w:val="•"/>
      <w:lvlJc w:val="left"/>
      <w:pPr>
        <w:ind w:left="5343" w:hanging="169"/>
      </w:pPr>
      <w:rPr>
        <w:rFonts w:hint="default"/>
        <w:lang w:val="ro-RO" w:eastAsia="en-US" w:bidi="ar-SA"/>
      </w:rPr>
    </w:lvl>
    <w:lvl w:ilvl="8">
      <w:numFmt w:val="bullet"/>
      <w:lvlText w:val="•"/>
      <w:lvlJc w:val="left"/>
      <w:pPr>
        <w:ind w:left="6944" w:hanging="169"/>
      </w:pPr>
      <w:rPr>
        <w:rFonts w:hint="default"/>
        <w:lang w:val="ro-RO" w:eastAsia="en-US" w:bidi="ar-SA"/>
      </w:rPr>
    </w:lvl>
  </w:abstractNum>
  <w:abstractNum w:abstractNumId="13" w15:restartNumberingAfterBreak="0">
    <w:nsid w:val="28643431"/>
    <w:multiLevelType w:val="hybridMultilevel"/>
    <w:tmpl w:val="EBE0987C"/>
    <w:lvl w:ilvl="0" w:tplc="55CE16E0">
      <w:start w:val="2"/>
      <w:numFmt w:val="decimal"/>
      <w:lvlText w:val="(%1)"/>
      <w:lvlJc w:val="left"/>
      <w:pPr>
        <w:ind w:left="115" w:hanging="294"/>
      </w:pPr>
      <w:rPr>
        <w:rFonts w:ascii="Times New Roman" w:eastAsia="Times New Roman" w:hAnsi="Times New Roman" w:cs="Times New Roman" w:hint="default"/>
        <w:b w:val="0"/>
        <w:bCs w:val="0"/>
        <w:i w:val="0"/>
        <w:iCs w:val="0"/>
        <w:w w:val="99"/>
        <w:sz w:val="20"/>
        <w:szCs w:val="20"/>
        <w:lang w:val="ro-RO" w:eastAsia="en-US" w:bidi="ar-SA"/>
      </w:rPr>
    </w:lvl>
    <w:lvl w:ilvl="1" w:tplc="06069630">
      <w:numFmt w:val="bullet"/>
      <w:lvlText w:val="•"/>
      <w:lvlJc w:val="left"/>
      <w:pPr>
        <w:ind w:left="1122" w:hanging="294"/>
      </w:pPr>
      <w:rPr>
        <w:rFonts w:hint="default"/>
        <w:lang w:val="ro-RO" w:eastAsia="en-US" w:bidi="ar-SA"/>
      </w:rPr>
    </w:lvl>
    <w:lvl w:ilvl="2" w:tplc="573AB4CA">
      <w:numFmt w:val="bullet"/>
      <w:lvlText w:val="•"/>
      <w:lvlJc w:val="left"/>
      <w:pPr>
        <w:ind w:left="2125" w:hanging="294"/>
      </w:pPr>
      <w:rPr>
        <w:rFonts w:hint="default"/>
        <w:lang w:val="ro-RO" w:eastAsia="en-US" w:bidi="ar-SA"/>
      </w:rPr>
    </w:lvl>
    <w:lvl w:ilvl="3" w:tplc="495CE4FC">
      <w:numFmt w:val="bullet"/>
      <w:lvlText w:val="•"/>
      <w:lvlJc w:val="left"/>
      <w:pPr>
        <w:ind w:left="3127" w:hanging="294"/>
      </w:pPr>
      <w:rPr>
        <w:rFonts w:hint="default"/>
        <w:lang w:val="ro-RO" w:eastAsia="en-US" w:bidi="ar-SA"/>
      </w:rPr>
    </w:lvl>
    <w:lvl w:ilvl="4" w:tplc="244A77F8">
      <w:numFmt w:val="bullet"/>
      <w:lvlText w:val="•"/>
      <w:lvlJc w:val="left"/>
      <w:pPr>
        <w:ind w:left="4130" w:hanging="294"/>
      </w:pPr>
      <w:rPr>
        <w:rFonts w:hint="default"/>
        <w:lang w:val="ro-RO" w:eastAsia="en-US" w:bidi="ar-SA"/>
      </w:rPr>
    </w:lvl>
    <w:lvl w:ilvl="5" w:tplc="E2CAEBB6">
      <w:numFmt w:val="bullet"/>
      <w:lvlText w:val="•"/>
      <w:lvlJc w:val="left"/>
      <w:pPr>
        <w:ind w:left="5133" w:hanging="294"/>
      </w:pPr>
      <w:rPr>
        <w:rFonts w:hint="default"/>
        <w:lang w:val="ro-RO" w:eastAsia="en-US" w:bidi="ar-SA"/>
      </w:rPr>
    </w:lvl>
    <w:lvl w:ilvl="6" w:tplc="3D30AB4E">
      <w:numFmt w:val="bullet"/>
      <w:lvlText w:val="•"/>
      <w:lvlJc w:val="left"/>
      <w:pPr>
        <w:ind w:left="6135" w:hanging="294"/>
      </w:pPr>
      <w:rPr>
        <w:rFonts w:hint="default"/>
        <w:lang w:val="ro-RO" w:eastAsia="en-US" w:bidi="ar-SA"/>
      </w:rPr>
    </w:lvl>
    <w:lvl w:ilvl="7" w:tplc="679C4664">
      <w:numFmt w:val="bullet"/>
      <w:lvlText w:val="•"/>
      <w:lvlJc w:val="left"/>
      <w:pPr>
        <w:ind w:left="7138" w:hanging="294"/>
      </w:pPr>
      <w:rPr>
        <w:rFonts w:hint="default"/>
        <w:lang w:val="ro-RO" w:eastAsia="en-US" w:bidi="ar-SA"/>
      </w:rPr>
    </w:lvl>
    <w:lvl w:ilvl="8" w:tplc="CD76DF12">
      <w:numFmt w:val="bullet"/>
      <w:lvlText w:val="•"/>
      <w:lvlJc w:val="left"/>
      <w:pPr>
        <w:ind w:left="8141" w:hanging="294"/>
      </w:pPr>
      <w:rPr>
        <w:rFonts w:hint="default"/>
        <w:lang w:val="ro-RO" w:eastAsia="en-US" w:bidi="ar-SA"/>
      </w:rPr>
    </w:lvl>
  </w:abstractNum>
  <w:abstractNum w:abstractNumId="14" w15:restartNumberingAfterBreak="0">
    <w:nsid w:val="2D91418E"/>
    <w:multiLevelType w:val="hybridMultilevel"/>
    <w:tmpl w:val="3DF8B1DA"/>
    <w:lvl w:ilvl="0" w:tplc="94C6D448">
      <w:start w:val="2"/>
      <w:numFmt w:val="decimal"/>
      <w:lvlText w:val="(%1)"/>
      <w:lvlJc w:val="left"/>
      <w:pPr>
        <w:ind w:left="115" w:hanging="316"/>
      </w:pPr>
      <w:rPr>
        <w:rFonts w:ascii="Times New Roman" w:eastAsia="Times New Roman" w:hAnsi="Times New Roman" w:cs="Times New Roman" w:hint="default"/>
        <w:b w:val="0"/>
        <w:bCs w:val="0"/>
        <w:i w:val="0"/>
        <w:iCs w:val="0"/>
        <w:w w:val="99"/>
        <w:sz w:val="20"/>
        <w:szCs w:val="20"/>
        <w:lang w:val="ro-RO" w:eastAsia="en-US" w:bidi="ar-SA"/>
      </w:rPr>
    </w:lvl>
    <w:lvl w:ilvl="1" w:tplc="5FB0558C">
      <w:numFmt w:val="bullet"/>
      <w:lvlText w:val="•"/>
      <w:lvlJc w:val="left"/>
      <w:pPr>
        <w:ind w:left="1122" w:hanging="316"/>
      </w:pPr>
      <w:rPr>
        <w:rFonts w:hint="default"/>
        <w:lang w:val="ro-RO" w:eastAsia="en-US" w:bidi="ar-SA"/>
      </w:rPr>
    </w:lvl>
    <w:lvl w:ilvl="2" w:tplc="6C5EB7D6">
      <w:numFmt w:val="bullet"/>
      <w:lvlText w:val="•"/>
      <w:lvlJc w:val="left"/>
      <w:pPr>
        <w:ind w:left="2125" w:hanging="316"/>
      </w:pPr>
      <w:rPr>
        <w:rFonts w:hint="default"/>
        <w:lang w:val="ro-RO" w:eastAsia="en-US" w:bidi="ar-SA"/>
      </w:rPr>
    </w:lvl>
    <w:lvl w:ilvl="3" w:tplc="28746668">
      <w:numFmt w:val="bullet"/>
      <w:lvlText w:val="•"/>
      <w:lvlJc w:val="left"/>
      <w:pPr>
        <w:ind w:left="3127" w:hanging="316"/>
      </w:pPr>
      <w:rPr>
        <w:rFonts w:hint="default"/>
        <w:lang w:val="ro-RO" w:eastAsia="en-US" w:bidi="ar-SA"/>
      </w:rPr>
    </w:lvl>
    <w:lvl w:ilvl="4" w:tplc="FF6A5378">
      <w:numFmt w:val="bullet"/>
      <w:lvlText w:val="•"/>
      <w:lvlJc w:val="left"/>
      <w:pPr>
        <w:ind w:left="4130" w:hanging="316"/>
      </w:pPr>
      <w:rPr>
        <w:rFonts w:hint="default"/>
        <w:lang w:val="ro-RO" w:eastAsia="en-US" w:bidi="ar-SA"/>
      </w:rPr>
    </w:lvl>
    <w:lvl w:ilvl="5" w:tplc="A692B8BA">
      <w:numFmt w:val="bullet"/>
      <w:lvlText w:val="•"/>
      <w:lvlJc w:val="left"/>
      <w:pPr>
        <w:ind w:left="5133" w:hanging="316"/>
      </w:pPr>
      <w:rPr>
        <w:rFonts w:hint="default"/>
        <w:lang w:val="ro-RO" w:eastAsia="en-US" w:bidi="ar-SA"/>
      </w:rPr>
    </w:lvl>
    <w:lvl w:ilvl="6" w:tplc="3B3E41A0">
      <w:numFmt w:val="bullet"/>
      <w:lvlText w:val="•"/>
      <w:lvlJc w:val="left"/>
      <w:pPr>
        <w:ind w:left="6135" w:hanging="316"/>
      </w:pPr>
      <w:rPr>
        <w:rFonts w:hint="default"/>
        <w:lang w:val="ro-RO" w:eastAsia="en-US" w:bidi="ar-SA"/>
      </w:rPr>
    </w:lvl>
    <w:lvl w:ilvl="7" w:tplc="226E5AA4">
      <w:numFmt w:val="bullet"/>
      <w:lvlText w:val="•"/>
      <w:lvlJc w:val="left"/>
      <w:pPr>
        <w:ind w:left="7138" w:hanging="316"/>
      </w:pPr>
      <w:rPr>
        <w:rFonts w:hint="default"/>
        <w:lang w:val="ro-RO" w:eastAsia="en-US" w:bidi="ar-SA"/>
      </w:rPr>
    </w:lvl>
    <w:lvl w:ilvl="8" w:tplc="ACCA7018">
      <w:numFmt w:val="bullet"/>
      <w:lvlText w:val="•"/>
      <w:lvlJc w:val="left"/>
      <w:pPr>
        <w:ind w:left="8141" w:hanging="316"/>
      </w:pPr>
      <w:rPr>
        <w:rFonts w:hint="default"/>
        <w:lang w:val="ro-RO" w:eastAsia="en-US" w:bidi="ar-SA"/>
      </w:rPr>
    </w:lvl>
  </w:abstractNum>
  <w:abstractNum w:abstractNumId="15" w15:restartNumberingAfterBreak="0">
    <w:nsid w:val="2F5810FC"/>
    <w:multiLevelType w:val="hybridMultilevel"/>
    <w:tmpl w:val="88E4F492"/>
    <w:lvl w:ilvl="0" w:tplc="427C0AD6">
      <w:start w:val="2"/>
      <w:numFmt w:val="decimal"/>
      <w:lvlText w:val="(%1)"/>
      <w:lvlJc w:val="left"/>
      <w:pPr>
        <w:ind w:left="115" w:hanging="301"/>
      </w:pPr>
      <w:rPr>
        <w:rFonts w:ascii="Times New Roman" w:eastAsia="Times New Roman" w:hAnsi="Times New Roman" w:cs="Times New Roman" w:hint="default"/>
        <w:b/>
        <w:bCs/>
        <w:i w:val="0"/>
        <w:iCs w:val="0"/>
        <w:w w:val="99"/>
        <w:sz w:val="20"/>
        <w:szCs w:val="20"/>
        <w:lang w:val="ro-RO" w:eastAsia="en-US" w:bidi="ar-SA"/>
      </w:rPr>
    </w:lvl>
    <w:lvl w:ilvl="1" w:tplc="FF1C91FE">
      <w:numFmt w:val="bullet"/>
      <w:lvlText w:val="•"/>
      <w:lvlJc w:val="left"/>
      <w:pPr>
        <w:ind w:left="1122" w:hanging="301"/>
      </w:pPr>
      <w:rPr>
        <w:rFonts w:hint="default"/>
        <w:lang w:val="ro-RO" w:eastAsia="en-US" w:bidi="ar-SA"/>
      </w:rPr>
    </w:lvl>
    <w:lvl w:ilvl="2" w:tplc="6A20DA4C">
      <w:numFmt w:val="bullet"/>
      <w:lvlText w:val="•"/>
      <w:lvlJc w:val="left"/>
      <w:pPr>
        <w:ind w:left="2125" w:hanging="301"/>
      </w:pPr>
      <w:rPr>
        <w:rFonts w:hint="default"/>
        <w:lang w:val="ro-RO" w:eastAsia="en-US" w:bidi="ar-SA"/>
      </w:rPr>
    </w:lvl>
    <w:lvl w:ilvl="3" w:tplc="2E68CFA2">
      <w:numFmt w:val="bullet"/>
      <w:lvlText w:val="•"/>
      <w:lvlJc w:val="left"/>
      <w:pPr>
        <w:ind w:left="3127" w:hanging="301"/>
      </w:pPr>
      <w:rPr>
        <w:rFonts w:hint="default"/>
        <w:lang w:val="ro-RO" w:eastAsia="en-US" w:bidi="ar-SA"/>
      </w:rPr>
    </w:lvl>
    <w:lvl w:ilvl="4" w:tplc="F254046E">
      <w:numFmt w:val="bullet"/>
      <w:lvlText w:val="•"/>
      <w:lvlJc w:val="left"/>
      <w:pPr>
        <w:ind w:left="4130" w:hanging="301"/>
      </w:pPr>
      <w:rPr>
        <w:rFonts w:hint="default"/>
        <w:lang w:val="ro-RO" w:eastAsia="en-US" w:bidi="ar-SA"/>
      </w:rPr>
    </w:lvl>
    <w:lvl w:ilvl="5" w:tplc="47249C50">
      <w:numFmt w:val="bullet"/>
      <w:lvlText w:val="•"/>
      <w:lvlJc w:val="left"/>
      <w:pPr>
        <w:ind w:left="5133" w:hanging="301"/>
      </w:pPr>
      <w:rPr>
        <w:rFonts w:hint="default"/>
        <w:lang w:val="ro-RO" w:eastAsia="en-US" w:bidi="ar-SA"/>
      </w:rPr>
    </w:lvl>
    <w:lvl w:ilvl="6" w:tplc="1B12F5A8">
      <w:numFmt w:val="bullet"/>
      <w:lvlText w:val="•"/>
      <w:lvlJc w:val="left"/>
      <w:pPr>
        <w:ind w:left="6135" w:hanging="301"/>
      </w:pPr>
      <w:rPr>
        <w:rFonts w:hint="default"/>
        <w:lang w:val="ro-RO" w:eastAsia="en-US" w:bidi="ar-SA"/>
      </w:rPr>
    </w:lvl>
    <w:lvl w:ilvl="7" w:tplc="F6B4E302">
      <w:numFmt w:val="bullet"/>
      <w:lvlText w:val="•"/>
      <w:lvlJc w:val="left"/>
      <w:pPr>
        <w:ind w:left="7138" w:hanging="301"/>
      </w:pPr>
      <w:rPr>
        <w:rFonts w:hint="default"/>
        <w:lang w:val="ro-RO" w:eastAsia="en-US" w:bidi="ar-SA"/>
      </w:rPr>
    </w:lvl>
    <w:lvl w:ilvl="8" w:tplc="79A297CC">
      <w:numFmt w:val="bullet"/>
      <w:lvlText w:val="•"/>
      <w:lvlJc w:val="left"/>
      <w:pPr>
        <w:ind w:left="8141" w:hanging="301"/>
      </w:pPr>
      <w:rPr>
        <w:rFonts w:hint="default"/>
        <w:lang w:val="ro-RO" w:eastAsia="en-US" w:bidi="ar-SA"/>
      </w:rPr>
    </w:lvl>
  </w:abstractNum>
  <w:abstractNum w:abstractNumId="16" w15:restartNumberingAfterBreak="0">
    <w:nsid w:val="2F8364EB"/>
    <w:multiLevelType w:val="multilevel"/>
    <w:tmpl w:val="CC6CFDB6"/>
    <w:lvl w:ilvl="0">
      <w:start w:val="17"/>
      <w:numFmt w:val="decimal"/>
      <w:lvlText w:val="%1"/>
      <w:lvlJc w:val="left"/>
      <w:pPr>
        <w:ind w:left="360" w:hanging="360"/>
      </w:pPr>
      <w:rPr>
        <w:rFonts w:hint="default"/>
        <w:b/>
      </w:rPr>
    </w:lvl>
    <w:lvl w:ilvl="1">
      <w:start w:val="1"/>
      <w:numFmt w:val="decimal"/>
      <w:lvlText w:val="%1.%2"/>
      <w:lvlJc w:val="left"/>
      <w:pPr>
        <w:ind w:left="475" w:hanging="360"/>
      </w:pPr>
      <w:rPr>
        <w:rFonts w:hint="default"/>
        <w:b/>
      </w:rPr>
    </w:lvl>
    <w:lvl w:ilvl="2">
      <w:start w:val="1"/>
      <w:numFmt w:val="decimal"/>
      <w:lvlText w:val="%1.%2.%3"/>
      <w:lvlJc w:val="left"/>
      <w:pPr>
        <w:ind w:left="950" w:hanging="720"/>
      </w:pPr>
      <w:rPr>
        <w:rFonts w:hint="default"/>
        <w:b/>
      </w:rPr>
    </w:lvl>
    <w:lvl w:ilvl="3">
      <w:start w:val="1"/>
      <w:numFmt w:val="decimal"/>
      <w:lvlText w:val="%1.%2.%3.%4"/>
      <w:lvlJc w:val="left"/>
      <w:pPr>
        <w:ind w:left="1065" w:hanging="720"/>
      </w:pPr>
      <w:rPr>
        <w:rFonts w:hint="default"/>
        <w:b/>
      </w:rPr>
    </w:lvl>
    <w:lvl w:ilvl="4">
      <w:start w:val="1"/>
      <w:numFmt w:val="decimal"/>
      <w:lvlText w:val="%1.%2.%3.%4.%5"/>
      <w:lvlJc w:val="left"/>
      <w:pPr>
        <w:ind w:left="1180" w:hanging="720"/>
      </w:pPr>
      <w:rPr>
        <w:rFonts w:hint="default"/>
        <w:b/>
      </w:rPr>
    </w:lvl>
    <w:lvl w:ilvl="5">
      <w:start w:val="1"/>
      <w:numFmt w:val="decimal"/>
      <w:lvlText w:val="%1.%2.%3.%4.%5.%6"/>
      <w:lvlJc w:val="left"/>
      <w:pPr>
        <w:ind w:left="1655" w:hanging="1080"/>
      </w:pPr>
      <w:rPr>
        <w:rFonts w:hint="default"/>
        <w:b/>
      </w:rPr>
    </w:lvl>
    <w:lvl w:ilvl="6">
      <w:start w:val="1"/>
      <w:numFmt w:val="decimal"/>
      <w:lvlText w:val="%1.%2.%3.%4.%5.%6.%7"/>
      <w:lvlJc w:val="left"/>
      <w:pPr>
        <w:ind w:left="1770" w:hanging="1080"/>
      </w:pPr>
      <w:rPr>
        <w:rFonts w:hint="default"/>
        <w:b/>
      </w:rPr>
    </w:lvl>
    <w:lvl w:ilvl="7">
      <w:start w:val="1"/>
      <w:numFmt w:val="decimal"/>
      <w:lvlText w:val="%1.%2.%3.%4.%5.%6.%7.%8"/>
      <w:lvlJc w:val="left"/>
      <w:pPr>
        <w:ind w:left="2245" w:hanging="1440"/>
      </w:pPr>
      <w:rPr>
        <w:rFonts w:hint="default"/>
        <w:b/>
      </w:rPr>
    </w:lvl>
    <w:lvl w:ilvl="8">
      <w:start w:val="1"/>
      <w:numFmt w:val="decimal"/>
      <w:lvlText w:val="%1.%2.%3.%4.%5.%6.%7.%8.%9"/>
      <w:lvlJc w:val="left"/>
      <w:pPr>
        <w:ind w:left="2360" w:hanging="1440"/>
      </w:pPr>
      <w:rPr>
        <w:rFonts w:hint="default"/>
        <w:b/>
      </w:rPr>
    </w:lvl>
  </w:abstractNum>
  <w:abstractNum w:abstractNumId="17" w15:restartNumberingAfterBreak="0">
    <w:nsid w:val="34C0740B"/>
    <w:multiLevelType w:val="multilevel"/>
    <w:tmpl w:val="27FC4646"/>
    <w:lvl w:ilvl="0">
      <w:start w:val="10"/>
      <w:numFmt w:val="decimal"/>
      <w:lvlText w:val="%1."/>
      <w:lvlJc w:val="left"/>
      <w:pPr>
        <w:ind w:left="417" w:hanging="303"/>
      </w:pPr>
      <w:rPr>
        <w:rFonts w:hint="default"/>
        <w:spacing w:val="0"/>
        <w:w w:val="99"/>
        <w:lang w:val="ro-RO" w:eastAsia="en-US" w:bidi="ar-SA"/>
      </w:rPr>
    </w:lvl>
    <w:lvl w:ilvl="1">
      <w:start w:val="1"/>
      <w:numFmt w:val="decimal"/>
      <w:lvlText w:val="%1.%2."/>
      <w:lvlJc w:val="left"/>
      <w:pPr>
        <w:ind w:left="115" w:hanging="476"/>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542" w:hanging="257"/>
      </w:pPr>
      <w:rPr>
        <w:rFonts w:ascii="Symbol" w:eastAsia="Symbol" w:hAnsi="Symbol" w:cs="Symbol" w:hint="default"/>
        <w:b w:val="0"/>
        <w:bCs w:val="0"/>
        <w:i w:val="0"/>
        <w:iCs w:val="0"/>
        <w:w w:val="99"/>
        <w:sz w:val="20"/>
        <w:szCs w:val="20"/>
        <w:lang w:val="ro-RO" w:eastAsia="en-US" w:bidi="ar-SA"/>
      </w:rPr>
    </w:lvl>
    <w:lvl w:ilvl="3">
      <w:numFmt w:val="bullet"/>
      <w:lvlText w:val="•"/>
      <w:lvlJc w:val="left"/>
      <w:pPr>
        <w:ind w:left="560" w:hanging="257"/>
      </w:pPr>
      <w:rPr>
        <w:rFonts w:hint="default"/>
        <w:lang w:val="ro-RO" w:eastAsia="en-US" w:bidi="ar-SA"/>
      </w:rPr>
    </w:lvl>
    <w:lvl w:ilvl="4">
      <w:numFmt w:val="bullet"/>
      <w:lvlText w:val="•"/>
      <w:lvlJc w:val="left"/>
      <w:pPr>
        <w:ind w:left="1929" w:hanging="257"/>
      </w:pPr>
      <w:rPr>
        <w:rFonts w:hint="default"/>
        <w:lang w:val="ro-RO" w:eastAsia="en-US" w:bidi="ar-SA"/>
      </w:rPr>
    </w:lvl>
    <w:lvl w:ilvl="5">
      <w:numFmt w:val="bullet"/>
      <w:lvlText w:val="•"/>
      <w:lvlJc w:val="left"/>
      <w:pPr>
        <w:ind w:left="3298" w:hanging="257"/>
      </w:pPr>
      <w:rPr>
        <w:rFonts w:hint="default"/>
        <w:lang w:val="ro-RO" w:eastAsia="en-US" w:bidi="ar-SA"/>
      </w:rPr>
    </w:lvl>
    <w:lvl w:ilvl="6">
      <w:numFmt w:val="bullet"/>
      <w:lvlText w:val="•"/>
      <w:lvlJc w:val="left"/>
      <w:pPr>
        <w:ind w:left="4668" w:hanging="257"/>
      </w:pPr>
      <w:rPr>
        <w:rFonts w:hint="default"/>
        <w:lang w:val="ro-RO" w:eastAsia="en-US" w:bidi="ar-SA"/>
      </w:rPr>
    </w:lvl>
    <w:lvl w:ilvl="7">
      <w:numFmt w:val="bullet"/>
      <w:lvlText w:val="•"/>
      <w:lvlJc w:val="left"/>
      <w:pPr>
        <w:ind w:left="6037" w:hanging="257"/>
      </w:pPr>
      <w:rPr>
        <w:rFonts w:hint="default"/>
        <w:lang w:val="ro-RO" w:eastAsia="en-US" w:bidi="ar-SA"/>
      </w:rPr>
    </w:lvl>
    <w:lvl w:ilvl="8">
      <w:numFmt w:val="bullet"/>
      <w:lvlText w:val="•"/>
      <w:lvlJc w:val="left"/>
      <w:pPr>
        <w:ind w:left="7407" w:hanging="257"/>
      </w:pPr>
      <w:rPr>
        <w:rFonts w:hint="default"/>
        <w:lang w:val="ro-RO" w:eastAsia="en-US" w:bidi="ar-SA"/>
      </w:rPr>
    </w:lvl>
  </w:abstractNum>
  <w:abstractNum w:abstractNumId="18" w15:restartNumberingAfterBreak="0">
    <w:nsid w:val="3A21453D"/>
    <w:multiLevelType w:val="multilevel"/>
    <w:tmpl w:val="EDBAA104"/>
    <w:lvl w:ilvl="0">
      <w:start w:val="16"/>
      <w:numFmt w:val="decimal"/>
      <w:lvlText w:val="%1"/>
      <w:lvlJc w:val="left"/>
      <w:pPr>
        <w:ind w:left="115" w:hanging="421"/>
      </w:pPr>
      <w:rPr>
        <w:rFonts w:hint="default"/>
        <w:lang w:val="ro-RO" w:eastAsia="en-US" w:bidi="ar-SA"/>
      </w:rPr>
    </w:lvl>
    <w:lvl w:ilvl="1">
      <w:start w:val="1"/>
      <w:numFmt w:val="decimal"/>
      <w:lvlText w:val="%1.%2"/>
      <w:lvlJc w:val="left"/>
      <w:pPr>
        <w:ind w:left="115" w:hanging="421"/>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21"/>
      </w:pPr>
      <w:rPr>
        <w:rFonts w:hint="default"/>
        <w:lang w:val="ro-RO" w:eastAsia="en-US" w:bidi="ar-SA"/>
      </w:rPr>
    </w:lvl>
    <w:lvl w:ilvl="3">
      <w:numFmt w:val="bullet"/>
      <w:lvlText w:val="•"/>
      <w:lvlJc w:val="left"/>
      <w:pPr>
        <w:ind w:left="3127" w:hanging="421"/>
      </w:pPr>
      <w:rPr>
        <w:rFonts w:hint="default"/>
        <w:lang w:val="ro-RO" w:eastAsia="en-US" w:bidi="ar-SA"/>
      </w:rPr>
    </w:lvl>
    <w:lvl w:ilvl="4">
      <w:numFmt w:val="bullet"/>
      <w:lvlText w:val="•"/>
      <w:lvlJc w:val="left"/>
      <w:pPr>
        <w:ind w:left="4130" w:hanging="421"/>
      </w:pPr>
      <w:rPr>
        <w:rFonts w:hint="default"/>
        <w:lang w:val="ro-RO" w:eastAsia="en-US" w:bidi="ar-SA"/>
      </w:rPr>
    </w:lvl>
    <w:lvl w:ilvl="5">
      <w:numFmt w:val="bullet"/>
      <w:lvlText w:val="•"/>
      <w:lvlJc w:val="left"/>
      <w:pPr>
        <w:ind w:left="5133" w:hanging="421"/>
      </w:pPr>
      <w:rPr>
        <w:rFonts w:hint="default"/>
        <w:lang w:val="ro-RO" w:eastAsia="en-US" w:bidi="ar-SA"/>
      </w:rPr>
    </w:lvl>
    <w:lvl w:ilvl="6">
      <w:numFmt w:val="bullet"/>
      <w:lvlText w:val="•"/>
      <w:lvlJc w:val="left"/>
      <w:pPr>
        <w:ind w:left="6135" w:hanging="421"/>
      </w:pPr>
      <w:rPr>
        <w:rFonts w:hint="default"/>
        <w:lang w:val="ro-RO" w:eastAsia="en-US" w:bidi="ar-SA"/>
      </w:rPr>
    </w:lvl>
    <w:lvl w:ilvl="7">
      <w:numFmt w:val="bullet"/>
      <w:lvlText w:val="•"/>
      <w:lvlJc w:val="left"/>
      <w:pPr>
        <w:ind w:left="7138" w:hanging="421"/>
      </w:pPr>
      <w:rPr>
        <w:rFonts w:hint="default"/>
        <w:lang w:val="ro-RO" w:eastAsia="en-US" w:bidi="ar-SA"/>
      </w:rPr>
    </w:lvl>
    <w:lvl w:ilvl="8">
      <w:numFmt w:val="bullet"/>
      <w:lvlText w:val="•"/>
      <w:lvlJc w:val="left"/>
      <w:pPr>
        <w:ind w:left="8141" w:hanging="421"/>
      </w:pPr>
      <w:rPr>
        <w:rFonts w:hint="default"/>
        <w:lang w:val="ro-RO" w:eastAsia="en-US" w:bidi="ar-SA"/>
      </w:rPr>
    </w:lvl>
  </w:abstractNum>
  <w:abstractNum w:abstractNumId="19" w15:restartNumberingAfterBreak="0">
    <w:nsid w:val="40966F62"/>
    <w:multiLevelType w:val="hybridMultilevel"/>
    <w:tmpl w:val="BDC8187A"/>
    <w:lvl w:ilvl="0" w:tplc="87B231FE">
      <w:start w:val="1"/>
      <w:numFmt w:val="lowerRoman"/>
      <w:lvlText w:val="%1)"/>
      <w:lvlJc w:val="left"/>
      <w:pPr>
        <w:ind w:left="287" w:hanging="173"/>
      </w:pPr>
      <w:rPr>
        <w:rFonts w:ascii="Times New Roman" w:eastAsia="Times New Roman" w:hAnsi="Times New Roman" w:cs="Times New Roman" w:hint="default"/>
        <w:b w:val="0"/>
        <w:bCs w:val="0"/>
        <w:i w:val="0"/>
        <w:iCs w:val="0"/>
        <w:w w:val="99"/>
        <w:sz w:val="20"/>
        <w:szCs w:val="20"/>
        <w:lang w:val="ro-RO" w:eastAsia="en-US" w:bidi="ar-SA"/>
      </w:rPr>
    </w:lvl>
    <w:lvl w:ilvl="1" w:tplc="33E2D5D8">
      <w:numFmt w:val="bullet"/>
      <w:lvlText w:val="•"/>
      <w:lvlJc w:val="left"/>
      <w:pPr>
        <w:ind w:left="1266" w:hanging="173"/>
      </w:pPr>
      <w:rPr>
        <w:rFonts w:hint="default"/>
        <w:lang w:val="ro-RO" w:eastAsia="en-US" w:bidi="ar-SA"/>
      </w:rPr>
    </w:lvl>
    <w:lvl w:ilvl="2" w:tplc="4648CC54">
      <w:numFmt w:val="bullet"/>
      <w:lvlText w:val="•"/>
      <w:lvlJc w:val="left"/>
      <w:pPr>
        <w:ind w:left="2253" w:hanging="173"/>
      </w:pPr>
      <w:rPr>
        <w:rFonts w:hint="default"/>
        <w:lang w:val="ro-RO" w:eastAsia="en-US" w:bidi="ar-SA"/>
      </w:rPr>
    </w:lvl>
    <w:lvl w:ilvl="3" w:tplc="6470822E">
      <w:numFmt w:val="bullet"/>
      <w:lvlText w:val="•"/>
      <w:lvlJc w:val="left"/>
      <w:pPr>
        <w:ind w:left="3239" w:hanging="173"/>
      </w:pPr>
      <w:rPr>
        <w:rFonts w:hint="default"/>
        <w:lang w:val="ro-RO" w:eastAsia="en-US" w:bidi="ar-SA"/>
      </w:rPr>
    </w:lvl>
    <w:lvl w:ilvl="4" w:tplc="BE0ED086">
      <w:numFmt w:val="bullet"/>
      <w:lvlText w:val="•"/>
      <w:lvlJc w:val="left"/>
      <w:pPr>
        <w:ind w:left="4226" w:hanging="173"/>
      </w:pPr>
      <w:rPr>
        <w:rFonts w:hint="default"/>
        <w:lang w:val="ro-RO" w:eastAsia="en-US" w:bidi="ar-SA"/>
      </w:rPr>
    </w:lvl>
    <w:lvl w:ilvl="5" w:tplc="1A7C818E">
      <w:numFmt w:val="bullet"/>
      <w:lvlText w:val="•"/>
      <w:lvlJc w:val="left"/>
      <w:pPr>
        <w:ind w:left="5213" w:hanging="173"/>
      </w:pPr>
      <w:rPr>
        <w:rFonts w:hint="default"/>
        <w:lang w:val="ro-RO" w:eastAsia="en-US" w:bidi="ar-SA"/>
      </w:rPr>
    </w:lvl>
    <w:lvl w:ilvl="6" w:tplc="A246D572">
      <w:numFmt w:val="bullet"/>
      <w:lvlText w:val="•"/>
      <w:lvlJc w:val="left"/>
      <w:pPr>
        <w:ind w:left="6199" w:hanging="173"/>
      </w:pPr>
      <w:rPr>
        <w:rFonts w:hint="default"/>
        <w:lang w:val="ro-RO" w:eastAsia="en-US" w:bidi="ar-SA"/>
      </w:rPr>
    </w:lvl>
    <w:lvl w:ilvl="7" w:tplc="FEFA63C2">
      <w:numFmt w:val="bullet"/>
      <w:lvlText w:val="•"/>
      <w:lvlJc w:val="left"/>
      <w:pPr>
        <w:ind w:left="7186" w:hanging="173"/>
      </w:pPr>
      <w:rPr>
        <w:rFonts w:hint="default"/>
        <w:lang w:val="ro-RO" w:eastAsia="en-US" w:bidi="ar-SA"/>
      </w:rPr>
    </w:lvl>
    <w:lvl w:ilvl="8" w:tplc="A4C22C1C">
      <w:numFmt w:val="bullet"/>
      <w:lvlText w:val="•"/>
      <w:lvlJc w:val="left"/>
      <w:pPr>
        <w:ind w:left="8173" w:hanging="173"/>
      </w:pPr>
      <w:rPr>
        <w:rFonts w:hint="default"/>
        <w:lang w:val="ro-RO" w:eastAsia="en-US" w:bidi="ar-SA"/>
      </w:rPr>
    </w:lvl>
  </w:abstractNum>
  <w:abstractNum w:abstractNumId="20" w15:restartNumberingAfterBreak="0">
    <w:nsid w:val="412F71E7"/>
    <w:multiLevelType w:val="multilevel"/>
    <w:tmpl w:val="F290450A"/>
    <w:lvl w:ilvl="0">
      <w:start w:val="32"/>
      <w:numFmt w:val="decimal"/>
      <w:lvlText w:val="%1"/>
      <w:lvlJc w:val="left"/>
      <w:pPr>
        <w:ind w:left="518" w:hanging="404"/>
      </w:pPr>
      <w:rPr>
        <w:rFonts w:hint="default"/>
        <w:lang w:val="ro-RO" w:eastAsia="en-US" w:bidi="ar-SA"/>
      </w:rPr>
    </w:lvl>
    <w:lvl w:ilvl="1">
      <w:start w:val="1"/>
      <w:numFmt w:val="decimal"/>
      <w:lvlText w:val="%1.%2"/>
      <w:lvlJc w:val="left"/>
      <w:pPr>
        <w:ind w:left="518" w:hanging="40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445" w:hanging="404"/>
      </w:pPr>
      <w:rPr>
        <w:rFonts w:hint="default"/>
        <w:lang w:val="ro-RO" w:eastAsia="en-US" w:bidi="ar-SA"/>
      </w:rPr>
    </w:lvl>
    <w:lvl w:ilvl="3">
      <w:numFmt w:val="bullet"/>
      <w:lvlText w:val="•"/>
      <w:lvlJc w:val="left"/>
      <w:pPr>
        <w:ind w:left="3407" w:hanging="404"/>
      </w:pPr>
      <w:rPr>
        <w:rFonts w:hint="default"/>
        <w:lang w:val="ro-RO" w:eastAsia="en-US" w:bidi="ar-SA"/>
      </w:rPr>
    </w:lvl>
    <w:lvl w:ilvl="4">
      <w:numFmt w:val="bullet"/>
      <w:lvlText w:val="•"/>
      <w:lvlJc w:val="left"/>
      <w:pPr>
        <w:ind w:left="4370" w:hanging="404"/>
      </w:pPr>
      <w:rPr>
        <w:rFonts w:hint="default"/>
        <w:lang w:val="ro-RO" w:eastAsia="en-US" w:bidi="ar-SA"/>
      </w:rPr>
    </w:lvl>
    <w:lvl w:ilvl="5">
      <w:numFmt w:val="bullet"/>
      <w:lvlText w:val="•"/>
      <w:lvlJc w:val="left"/>
      <w:pPr>
        <w:ind w:left="5333" w:hanging="404"/>
      </w:pPr>
      <w:rPr>
        <w:rFonts w:hint="default"/>
        <w:lang w:val="ro-RO" w:eastAsia="en-US" w:bidi="ar-SA"/>
      </w:rPr>
    </w:lvl>
    <w:lvl w:ilvl="6">
      <w:numFmt w:val="bullet"/>
      <w:lvlText w:val="•"/>
      <w:lvlJc w:val="left"/>
      <w:pPr>
        <w:ind w:left="6295" w:hanging="404"/>
      </w:pPr>
      <w:rPr>
        <w:rFonts w:hint="default"/>
        <w:lang w:val="ro-RO" w:eastAsia="en-US" w:bidi="ar-SA"/>
      </w:rPr>
    </w:lvl>
    <w:lvl w:ilvl="7">
      <w:numFmt w:val="bullet"/>
      <w:lvlText w:val="•"/>
      <w:lvlJc w:val="left"/>
      <w:pPr>
        <w:ind w:left="7258" w:hanging="404"/>
      </w:pPr>
      <w:rPr>
        <w:rFonts w:hint="default"/>
        <w:lang w:val="ro-RO" w:eastAsia="en-US" w:bidi="ar-SA"/>
      </w:rPr>
    </w:lvl>
    <w:lvl w:ilvl="8">
      <w:numFmt w:val="bullet"/>
      <w:lvlText w:val="•"/>
      <w:lvlJc w:val="left"/>
      <w:pPr>
        <w:ind w:left="8221" w:hanging="404"/>
      </w:pPr>
      <w:rPr>
        <w:rFonts w:hint="default"/>
        <w:lang w:val="ro-RO" w:eastAsia="en-US" w:bidi="ar-SA"/>
      </w:rPr>
    </w:lvl>
  </w:abstractNum>
  <w:abstractNum w:abstractNumId="21" w15:restartNumberingAfterBreak="0">
    <w:nsid w:val="433E760C"/>
    <w:multiLevelType w:val="multilevel"/>
    <w:tmpl w:val="F454E728"/>
    <w:lvl w:ilvl="0">
      <w:start w:val="22"/>
      <w:numFmt w:val="decimal"/>
      <w:lvlText w:val="%1"/>
      <w:lvlJc w:val="left"/>
      <w:pPr>
        <w:ind w:left="115" w:hanging="411"/>
      </w:pPr>
      <w:rPr>
        <w:rFonts w:hint="default"/>
        <w:lang w:val="ro-RO" w:eastAsia="en-US" w:bidi="ar-SA"/>
      </w:rPr>
    </w:lvl>
    <w:lvl w:ilvl="1">
      <w:start w:val="1"/>
      <w:numFmt w:val="decimal"/>
      <w:lvlText w:val="%1.%2"/>
      <w:lvlJc w:val="left"/>
      <w:pPr>
        <w:ind w:left="115" w:hanging="411"/>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11"/>
      </w:pPr>
      <w:rPr>
        <w:rFonts w:hint="default"/>
        <w:lang w:val="ro-RO" w:eastAsia="en-US" w:bidi="ar-SA"/>
      </w:rPr>
    </w:lvl>
    <w:lvl w:ilvl="3">
      <w:numFmt w:val="bullet"/>
      <w:lvlText w:val="•"/>
      <w:lvlJc w:val="left"/>
      <w:pPr>
        <w:ind w:left="3127" w:hanging="411"/>
      </w:pPr>
      <w:rPr>
        <w:rFonts w:hint="default"/>
        <w:lang w:val="ro-RO" w:eastAsia="en-US" w:bidi="ar-SA"/>
      </w:rPr>
    </w:lvl>
    <w:lvl w:ilvl="4">
      <w:numFmt w:val="bullet"/>
      <w:lvlText w:val="•"/>
      <w:lvlJc w:val="left"/>
      <w:pPr>
        <w:ind w:left="4130" w:hanging="411"/>
      </w:pPr>
      <w:rPr>
        <w:rFonts w:hint="default"/>
        <w:lang w:val="ro-RO" w:eastAsia="en-US" w:bidi="ar-SA"/>
      </w:rPr>
    </w:lvl>
    <w:lvl w:ilvl="5">
      <w:numFmt w:val="bullet"/>
      <w:lvlText w:val="•"/>
      <w:lvlJc w:val="left"/>
      <w:pPr>
        <w:ind w:left="5133" w:hanging="411"/>
      </w:pPr>
      <w:rPr>
        <w:rFonts w:hint="default"/>
        <w:lang w:val="ro-RO" w:eastAsia="en-US" w:bidi="ar-SA"/>
      </w:rPr>
    </w:lvl>
    <w:lvl w:ilvl="6">
      <w:numFmt w:val="bullet"/>
      <w:lvlText w:val="•"/>
      <w:lvlJc w:val="left"/>
      <w:pPr>
        <w:ind w:left="6135" w:hanging="411"/>
      </w:pPr>
      <w:rPr>
        <w:rFonts w:hint="default"/>
        <w:lang w:val="ro-RO" w:eastAsia="en-US" w:bidi="ar-SA"/>
      </w:rPr>
    </w:lvl>
    <w:lvl w:ilvl="7">
      <w:numFmt w:val="bullet"/>
      <w:lvlText w:val="•"/>
      <w:lvlJc w:val="left"/>
      <w:pPr>
        <w:ind w:left="7138" w:hanging="411"/>
      </w:pPr>
      <w:rPr>
        <w:rFonts w:hint="default"/>
        <w:lang w:val="ro-RO" w:eastAsia="en-US" w:bidi="ar-SA"/>
      </w:rPr>
    </w:lvl>
    <w:lvl w:ilvl="8">
      <w:numFmt w:val="bullet"/>
      <w:lvlText w:val="•"/>
      <w:lvlJc w:val="left"/>
      <w:pPr>
        <w:ind w:left="8141" w:hanging="411"/>
      </w:pPr>
      <w:rPr>
        <w:rFonts w:hint="default"/>
        <w:lang w:val="ro-RO" w:eastAsia="en-US" w:bidi="ar-SA"/>
      </w:rPr>
    </w:lvl>
  </w:abstractNum>
  <w:abstractNum w:abstractNumId="22" w15:restartNumberingAfterBreak="0">
    <w:nsid w:val="45CC6B9E"/>
    <w:multiLevelType w:val="hybridMultilevel"/>
    <w:tmpl w:val="BB4616F0"/>
    <w:lvl w:ilvl="0" w:tplc="47120C74">
      <w:numFmt w:val="bullet"/>
      <w:lvlText w:val=""/>
      <w:lvlJc w:val="left"/>
      <w:pPr>
        <w:ind w:left="835" w:hanging="360"/>
      </w:pPr>
      <w:rPr>
        <w:rFonts w:ascii="Symbol" w:eastAsia="Symbol" w:hAnsi="Symbol" w:cs="Symbol" w:hint="default"/>
        <w:b w:val="0"/>
        <w:bCs w:val="0"/>
        <w:i w:val="0"/>
        <w:iCs w:val="0"/>
        <w:w w:val="99"/>
        <w:sz w:val="20"/>
        <w:szCs w:val="20"/>
        <w:lang w:val="ro-RO" w:eastAsia="en-US" w:bidi="ar-SA"/>
      </w:rPr>
    </w:lvl>
    <w:lvl w:ilvl="1" w:tplc="FBF46E88">
      <w:numFmt w:val="bullet"/>
      <w:lvlText w:val="•"/>
      <w:lvlJc w:val="left"/>
      <w:pPr>
        <w:ind w:left="1770" w:hanging="360"/>
      </w:pPr>
      <w:rPr>
        <w:rFonts w:hint="default"/>
        <w:lang w:val="ro-RO" w:eastAsia="en-US" w:bidi="ar-SA"/>
      </w:rPr>
    </w:lvl>
    <w:lvl w:ilvl="2" w:tplc="EA92AB5C">
      <w:numFmt w:val="bullet"/>
      <w:lvlText w:val="•"/>
      <w:lvlJc w:val="left"/>
      <w:pPr>
        <w:ind w:left="2701" w:hanging="360"/>
      </w:pPr>
      <w:rPr>
        <w:rFonts w:hint="default"/>
        <w:lang w:val="ro-RO" w:eastAsia="en-US" w:bidi="ar-SA"/>
      </w:rPr>
    </w:lvl>
    <w:lvl w:ilvl="3" w:tplc="5964BC0A">
      <w:numFmt w:val="bullet"/>
      <w:lvlText w:val="•"/>
      <w:lvlJc w:val="left"/>
      <w:pPr>
        <w:ind w:left="3631" w:hanging="360"/>
      </w:pPr>
      <w:rPr>
        <w:rFonts w:hint="default"/>
        <w:lang w:val="ro-RO" w:eastAsia="en-US" w:bidi="ar-SA"/>
      </w:rPr>
    </w:lvl>
    <w:lvl w:ilvl="4" w:tplc="52A4BF0C">
      <w:numFmt w:val="bullet"/>
      <w:lvlText w:val="•"/>
      <w:lvlJc w:val="left"/>
      <w:pPr>
        <w:ind w:left="4562" w:hanging="360"/>
      </w:pPr>
      <w:rPr>
        <w:rFonts w:hint="default"/>
        <w:lang w:val="ro-RO" w:eastAsia="en-US" w:bidi="ar-SA"/>
      </w:rPr>
    </w:lvl>
    <w:lvl w:ilvl="5" w:tplc="B09E3702">
      <w:numFmt w:val="bullet"/>
      <w:lvlText w:val="•"/>
      <w:lvlJc w:val="left"/>
      <w:pPr>
        <w:ind w:left="5493" w:hanging="360"/>
      </w:pPr>
      <w:rPr>
        <w:rFonts w:hint="default"/>
        <w:lang w:val="ro-RO" w:eastAsia="en-US" w:bidi="ar-SA"/>
      </w:rPr>
    </w:lvl>
    <w:lvl w:ilvl="6" w:tplc="BB263EEE">
      <w:numFmt w:val="bullet"/>
      <w:lvlText w:val="•"/>
      <w:lvlJc w:val="left"/>
      <w:pPr>
        <w:ind w:left="6423" w:hanging="360"/>
      </w:pPr>
      <w:rPr>
        <w:rFonts w:hint="default"/>
        <w:lang w:val="ro-RO" w:eastAsia="en-US" w:bidi="ar-SA"/>
      </w:rPr>
    </w:lvl>
    <w:lvl w:ilvl="7" w:tplc="C1820CCC">
      <w:numFmt w:val="bullet"/>
      <w:lvlText w:val="•"/>
      <w:lvlJc w:val="left"/>
      <w:pPr>
        <w:ind w:left="7354" w:hanging="360"/>
      </w:pPr>
      <w:rPr>
        <w:rFonts w:hint="default"/>
        <w:lang w:val="ro-RO" w:eastAsia="en-US" w:bidi="ar-SA"/>
      </w:rPr>
    </w:lvl>
    <w:lvl w:ilvl="8" w:tplc="68F4BF4A">
      <w:numFmt w:val="bullet"/>
      <w:lvlText w:val="•"/>
      <w:lvlJc w:val="left"/>
      <w:pPr>
        <w:ind w:left="8285" w:hanging="360"/>
      </w:pPr>
      <w:rPr>
        <w:rFonts w:hint="default"/>
        <w:lang w:val="ro-RO" w:eastAsia="en-US" w:bidi="ar-SA"/>
      </w:rPr>
    </w:lvl>
  </w:abstractNum>
  <w:abstractNum w:abstractNumId="23" w15:restartNumberingAfterBreak="0">
    <w:nsid w:val="4C5E662D"/>
    <w:multiLevelType w:val="multilevel"/>
    <w:tmpl w:val="49521F2C"/>
    <w:lvl w:ilvl="0">
      <w:start w:val="20"/>
      <w:numFmt w:val="decimal"/>
      <w:lvlText w:val="%1"/>
      <w:lvlJc w:val="left"/>
      <w:pPr>
        <w:ind w:left="617" w:hanging="503"/>
      </w:pPr>
      <w:rPr>
        <w:rFonts w:hint="default"/>
        <w:lang w:val="ro-RO" w:eastAsia="en-US" w:bidi="ar-SA"/>
      </w:rPr>
    </w:lvl>
    <w:lvl w:ilvl="1">
      <w:start w:val="1"/>
      <w:numFmt w:val="decimal"/>
      <w:lvlText w:val="%1.%2"/>
      <w:lvlJc w:val="left"/>
      <w:pPr>
        <w:ind w:left="617" w:hanging="503"/>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525" w:hanging="503"/>
      </w:pPr>
      <w:rPr>
        <w:rFonts w:hint="default"/>
        <w:lang w:val="ro-RO" w:eastAsia="en-US" w:bidi="ar-SA"/>
      </w:rPr>
    </w:lvl>
    <w:lvl w:ilvl="3">
      <w:numFmt w:val="bullet"/>
      <w:lvlText w:val="•"/>
      <w:lvlJc w:val="left"/>
      <w:pPr>
        <w:ind w:left="3477" w:hanging="503"/>
      </w:pPr>
      <w:rPr>
        <w:rFonts w:hint="default"/>
        <w:lang w:val="ro-RO" w:eastAsia="en-US" w:bidi="ar-SA"/>
      </w:rPr>
    </w:lvl>
    <w:lvl w:ilvl="4">
      <w:numFmt w:val="bullet"/>
      <w:lvlText w:val="•"/>
      <w:lvlJc w:val="left"/>
      <w:pPr>
        <w:ind w:left="4430" w:hanging="503"/>
      </w:pPr>
      <w:rPr>
        <w:rFonts w:hint="default"/>
        <w:lang w:val="ro-RO" w:eastAsia="en-US" w:bidi="ar-SA"/>
      </w:rPr>
    </w:lvl>
    <w:lvl w:ilvl="5">
      <w:numFmt w:val="bullet"/>
      <w:lvlText w:val="•"/>
      <w:lvlJc w:val="left"/>
      <w:pPr>
        <w:ind w:left="5383" w:hanging="503"/>
      </w:pPr>
      <w:rPr>
        <w:rFonts w:hint="default"/>
        <w:lang w:val="ro-RO" w:eastAsia="en-US" w:bidi="ar-SA"/>
      </w:rPr>
    </w:lvl>
    <w:lvl w:ilvl="6">
      <w:numFmt w:val="bullet"/>
      <w:lvlText w:val="•"/>
      <w:lvlJc w:val="left"/>
      <w:pPr>
        <w:ind w:left="6335" w:hanging="503"/>
      </w:pPr>
      <w:rPr>
        <w:rFonts w:hint="default"/>
        <w:lang w:val="ro-RO" w:eastAsia="en-US" w:bidi="ar-SA"/>
      </w:rPr>
    </w:lvl>
    <w:lvl w:ilvl="7">
      <w:numFmt w:val="bullet"/>
      <w:lvlText w:val="•"/>
      <w:lvlJc w:val="left"/>
      <w:pPr>
        <w:ind w:left="7288" w:hanging="503"/>
      </w:pPr>
      <w:rPr>
        <w:rFonts w:hint="default"/>
        <w:lang w:val="ro-RO" w:eastAsia="en-US" w:bidi="ar-SA"/>
      </w:rPr>
    </w:lvl>
    <w:lvl w:ilvl="8">
      <w:numFmt w:val="bullet"/>
      <w:lvlText w:val="•"/>
      <w:lvlJc w:val="left"/>
      <w:pPr>
        <w:ind w:left="8241" w:hanging="503"/>
      </w:pPr>
      <w:rPr>
        <w:rFonts w:hint="default"/>
        <w:lang w:val="ro-RO" w:eastAsia="en-US" w:bidi="ar-SA"/>
      </w:rPr>
    </w:lvl>
  </w:abstractNum>
  <w:abstractNum w:abstractNumId="24" w15:restartNumberingAfterBreak="0">
    <w:nsid w:val="4D7D7032"/>
    <w:multiLevelType w:val="multilevel"/>
    <w:tmpl w:val="EBC48518"/>
    <w:lvl w:ilvl="0">
      <w:start w:val="26"/>
      <w:numFmt w:val="decimal"/>
      <w:lvlText w:val="%1"/>
      <w:lvlJc w:val="left"/>
      <w:pPr>
        <w:ind w:left="115" w:hanging="409"/>
      </w:pPr>
      <w:rPr>
        <w:rFonts w:hint="default"/>
        <w:lang w:val="ro-RO" w:eastAsia="en-US" w:bidi="ar-SA"/>
      </w:rPr>
    </w:lvl>
    <w:lvl w:ilvl="1">
      <w:start w:val="1"/>
      <w:numFmt w:val="decimal"/>
      <w:lvlText w:val="%1.%2"/>
      <w:lvlJc w:val="left"/>
      <w:pPr>
        <w:ind w:left="115" w:hanging="409"/>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09"/>
      </w:pPr>
      <w:rPr>
        <w:rFonts w:hint="default"/>
        <w:lang w:val="ro-RO" w:eastAsia="en-US" w:bidi="ar-SA"/>
      </w:rPr>
    </w:lvl>
    <w:lvl w:ilvl="3">
      <w:numFmt w:val="bullet"/>
      <w:lvlText w:val="•"/>
      <w:lvlJc w:val="left"/>
      <w:pPr>
        <w:ind w:left="3127" w:hanging="409"/>
      </w:pPr>
      <w:rPr>
        <w:rFonts w:hint="default"/>
        <w:lang w:val="ro-RO" w:eastAsia="en-US" w:bidi="ar-SA"/>
      </w:rPr>
    </w:lvl>
    <w:lvl w:ilvl="4">
      <w:numFmt w:val="bullet"/>
      <w:lvlText w:val="•"/>
      <w:lvlJc w:val="left"/>
      <w:pPr>
        <w:ind w:left="4130" w:hanging="409"/>
      </w:pPr>
      <w:rPr>
        <w:rFonts w:hint="default"/>
        <w:lang w:val="ro-RO" w:eastAsia="en-US" w:bidi="ar-SA"/>
      </w:rPr>
    </w:lvl>
    <w:lvl w:ilvl="5">
      <w:numFmt w:val="bullet"/>
      <w:lvlText w:val="•"/>
      <w:lvlJc w:val="left"/>
      <w:pPr>
        <w:ind w:left="5133" w:hanging="409"/>
      </w:pPr>
      <w:rPr>
        <w:rFonts w:hint="default"/>
        <w:lang w:val="ro-RO" w:eastAsia="en-US" w:bidi="ar-SA"/>
      </w:rPr>
    </w:lvl>
    <w:lvl w:ilvl="6">
      <w:numFmt w:val="bullet"/>
      <w:lvlText w:val="•"/>
      <w:lvlJc w:val="left"/>
      <w:pPr>
        <w:ind w:left="6135" w:hanging="409"/>
      </w:pPr>
      <w:rPr>
        <w:rFonts w:hint="default"/>
        <w:lang w:val="ro-RO" w:eastAsia="en-US" w:bidi="ar-SA"/>
      </w:rPr>
    </w:lvl>
    <w:lvl w:ilvl="7">
      <w:numFmt w:val="bullet"/>
      <w:lvlText w:val="•"/>
      <w:lvlJc w:val="left"/>
      <w:pPr>
        <w:ind w:left="7138" w:hanging="409"/>
      </w:pPr>
      <w:rPr>
        <w:rFonts w:hint="default"/>
        <w:lang w:val="ro-RO" w:eastAsia="en-US" w:bidi="ar-SA"/>
      </w:rPr>
    </w:lvl>
    <w:lvl w:ilvl="8">
      <w:numFmt w:val="bullet"/>
      <w:lvlText w:val="•"/>
      <w:lvlJc w:val="left"/>
      <w:pPr>
        <w:ind w:left="8141" w:hanging="409"/>
      </w:pPr>
      <w:rPr>
        <w:rFonts w:hint="default"/>
        <w:lang w:val="ro-RO" w:eastAsia="en-US" w:bidi="ar-SA"/>
      </w:rPr>
    </w:lvl>
  </w:abstractNum>
  <w:abstractNum w:abstractNumId="25" w15:restartNumberingAfterBreak="0">
    <w:nsid w:val="525E35E7"/>
    <w:multiLevelType w:val="multilevel"/>
    <w:tmpl w:val="58C26408"/>
    <w:lvl w:ilvl="0">
      <w:start w:val="31"/>
      <w:numFmt w:val="decimal"/>
      <w:lvlText w:val="%1"/>
      <w:lvlJc w:val="left"/>
      <w:pPr>
        <w:ind w:left="360" w:hanging="360"/>
      </w:pPr>
      <w:rPr>
        <w:rFonts w:hint="default"/>
        <w:b/>
      </w:rPr>
    </w:lvl>
    <w:lvl w:ilvl="1">
      <w:start w:val="1"/>
      <w:numFmt w:val="decimal"/>
      <w:lvlText w:val="%1.%2"/>
      <w:lvlJc w:val="left"/>
      <w:pPr>
        <w:ind w:left="475" w:hanging="360"/>
      </w:pPr>
      <w:rPr>
        <w:rFonts w:hint="default"/>
        <w:b/>
      </w:rPr>
    </w:lvl>
    <w:lvl w:ilvl="2">
      <w:start w:val="1"/>
      <w:numFmt w:val="decimal"/>
      <w:lvlText w:val="%1.%2.%3"/>
      <w:lvlJc w:val="left"/>
      <w:pPr>
        <w:ind w:left="950" w:hanging="720"/>
      </w:pPr>
      <w:rPr>
        <w:rFonts w:hint="default"/>
        <w:b/>
      </w:rPr>
    </w:lvl>
    <w:lvl w:ilvl="3">
      <w:start w:val="1"/>
      <w:numFmt w:val="decimal"/>
      <w:lvlText w:val="%1.%2.%3.%4"/>
      <w:lvlJc w:val="left"/>
      <w:pPr>
        <w:ind w:left="1065" w:hanging="720"/>
      </w:pPr>
      <w:rPr>
        <w:rFonts w:hint="default"/>
        <w:b/>
      </w:rPr>
    </w:lvl>
    <w:lvl w:ilvl="4">
      <w:start w:val="1"/>
      <w:numFmt w:val="decimal"/>
      <w:lvlText w:val="%1.%2.%3.%4.%5"/>
      <w:lvlJc w:val="left"/>
      <w:pPr>
        <w:ind w:left="1180" w:hanging="720"/>
      </w:pPr>
      <w:rPr>
        <w:rFonts w:hint="default"/>
        <w:b/>
      </w:rPr>
    </w:lvl>
    <w:lvl w:ilvl="5">
      <w:start w:val="1"/>
      <w:numFmt w:val="decimal"/>
      <w:lvlText w:val="%1.%2.%3.%4.%5.%6"/>
      <w:lvlJc w:val="left"/>
      <w:pPr>
        <w:ind w:left="1655" w:hanging="1080"/>
      </w:pPr>
      <w:rPr>
        <w:rFonts w:hint="default"/>
        <w:b/>
      </w:rPr>
    </w:lvl>
    <w:lvl w:ilvl="6">
      <w:start w:val="1"/>
      <w:numFmt w:val="decimal"/>
      <w:lvlText w:val="%1.%2.%3.%4.%5.%6.%7"/>
      <w:lvlJc w:val="left"/>
      <w:pPr>
        <w:ind w:left="1770" w:hanging="1080"/>
      </w:pPr>
      <w:rPr>
        <w:rFonts w:hint="default"/>
        <w:b/>
      </w:rPr>
    </w:lvl>
    <w:lvl w:ilvl="7">
      <w:start w:val="1"/>
      <w:numFmt w:val="decimal"/>
      <w:lvlText w:val="%1.%2.%3.%4.%5.%6.%7.%8"/>
      <w:lvlJc w:val="left"/>
      <w:pPr>
        <w:ind w:left="2245" w:hanging="1440"/>
      </w:pPr>
      <w:rPr>
        <w:rFonts w:hint="default"/>
        <w:b/>
      </w:rPr>
    </w:lvl>
    <w:lvl w:ilvl="8">
      <w:start w:val="1"/>
      <w:numFmt w:val="decimal"/>
      <w:lvlText w:val="%1.%2.%3.%4.%5.%6.%7.%8.%9"/>
      <w:lvlJc w:val="left"/>
      <w:pPr>
        <w:ind w:left="2360" w:hanging="1440"/>
      </w:pPr>
      <w:rPr>
        <w:rFonts w:hint="default"/>
        <w:b/>
      </w:rPr>
    </w:lvl>
  </w:abstractNum>
  <w:abstractNum w:abstractNumId="26" w15:restartNumberingAfterBreak="0">
    <w:nsid w:val="52C76C41"/>
    <w:multiLevelType w:val="multilevel"/>
    <w:tmpl w:val="9C9CB8C0"/>
    <w:lvl w:ilvl="0">
      <w:start w:val="12"/>
      <w:numFmt w:val="decimal"/>
      <w:lvlText w:val="%1"/>
      <w:lvlJc w:val="left"/>
      <w:pPr>
        <w:ind w:left="115" w:hanging="423"/>
      </w:pPr>
      <w:rPr>
        <w:rFonts w:hint="default"/>
        <w:lang w:val="ro-RO" w:eastAsia="en-US" w:bidi="ar-SA"/>
      </w:rPr>
    </w:lvl>
    <w:lvl w:ilvl="1">
      <w:start w:val="1"/>
      <w:numFmt w:val="decimal"/>
      <w:lvlText w:val="%1.%2"/>
      <w:lvlJc w:val="left"/>
      <w:pPr>
        <w:ind w:left="115" w:hanging="423"/>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23"/>
      </w:pPr>
      <w:rPr>
        <w:rFonts w:hint="default"/>
        <w:lang w:val="ro-RO" w:eastAsia="en-US" w:bidi="ar-SA"/>
      </w:rPr>
    </w:lvl>
    <w:lvl w:ilvl="3">
      <w:numFmt w:val="bullet"/>
      <w:lvlText w:val="•"/>
      <w:lvlJc w:val="left"/>
      <w:pPr>
        <w:ind w:left="3127" w:hanging="423"/>
      </w:pPr>
      <w:rPr>
        <w:rFonts w:hint="default"/>
        <w:lang w:val="ro-RO" w:eastAsia="en-US" w:bidi="ar-SA"/>
      </w:rPr>
    </w:lvl>
    <w:lvl w:ilvl="4">
      <w:numFmt w:val="bullet"/>
      <w:lvlText w:val="•"/>
      <w:lvlJc w:val="left"/>
      <w:pPr>
        <w:ind w:left="4130" w:hanging="423"/>
      </w:pPr>
      <w:rPr>
        <w:rFonts w:hint="default"/>
        <w:lang w:val="ro-RO" w:eastAsia="en-US" w:bidi="ar-SA"/>
      </w:rPr>
    </w:lvl>
    <w:lvl w:ilvl="5">
      <w:numFmt w:val="bullet"/>
      <w:lvlText w:val="•"/>
      <w:lvlJc w:val="left"/>
      <w:pPr>
        <w:ind w:left="5133" w:hanging="423"/>
      </w:pPr>
      <w:rPr>
        <w:rFonts w:hint="default"/>
        <w:lang w:val="ro-RO" w:eastAsia="en-US" w:bidi="ar-SA"/>
      </w:rPr>
    </w:lvl>
    <w:lvl w:ilvl="6">
      <w:numFmt w:val="bullet"/>
      <w:lvlText w:val="•"/>
      <w:lvlJc w:val="left"/>
      <w:pPr>
        <w:ind w:left="6135" w:hanging="423"/>
      </w:pPr>
      <w:rPr>
        <w:rFonts w:hint="default"/>
        <w:lang w:val="ro-RO" w:eastAsia="en-US" w:bidi="ar-SA"/>
      </w:rPr>
    </w:lvl>
    <w:lvl w:ilvl="7">
      <w:numFmt w:val="bullet"/>
      <w:lvlText w:val="•"/>
      <w:lvlJc w:val="left"/>
      <w:pPr>
        <w:ind w:left="7138" w:hanging="423"/>
      </w:pPr>
      <w:rPr>
        <w:rFonts w:hint="default"/>
        <w:lang w:val="ro-RO" w:eastAsia="en-US" w:bidi="ar-SA"/>
      </w:rPr>
    </w:lvl>
    <w:lvl w:ilvl="8">
      <w:numFmt w:val="bullet"/>
      <w:lvlText w:val="•"/>
      <w:lvlJc w:val="left"/>
      <w:pPr>
        <w:ind w:left="8141" w:hanging="423"/>
      </w:pPr>
      <w:rPr>
        <w:rFonts w:hint="default"/>
        <w:lang w:val="ro-RO" w:eastAsia="en-US" w:bidi="ar-SA"/>
      </w:rPr>
    </w:lvl>
  </w:abstractNum>
  <w:abstractNum w:abstractNumId="27" w15:restartNumberingAfterBreak="0">
    <w:nsid w:val="543D01ED"/>
    <w:multiLevelType w:val="hybridMultilevel"/>
    <w:tmpl w:val="3474CB3C"/>
    <w:lvl w:ilvl="0" w:tplc="5FFA832E">
      <w:start w:val="2"/>
      <w:numFmt w:val="decimal"/>
      <w:lvlText w:val="(%1)"/>
      <w:lvlJc w:val="left"/>
      <w:pPr>
        <w:ind w:left="115" w:hanging="292"/>
      </w:pPr>
      <w:rPr>
        <w:rFonts w:ascii="Times New Roman" w:eastAsia="Times New Roman" w:hAnsi="Times New Roman" w:cs="Times New Roman" w:hint="default"/>
        <w:b w:val="0"/>
        <w:bCs w:val="0"/>
        <w:i w:val="0"/>
        <w:iCs w:val="0"/>
        <w:w w:val="99"/>
        <w:sz w:val="20"/>
        <w:szCs w:val="20"/>
        <w:lang w:val="ro-RO" w:eastAsia="en-US" w:bidi="ar-SA"/>
      </w:rPr>
    </w:lvl>
    <w:lvl w:ilvl="1" w:tplc="D9923BA4">
      <w:numFmt w:val="bullet"/>
      <w:lvlText w:val="•"/>
      <w:lvlJc w:val="left"/>
      <w:pPr>
        <w:ind w:left="1122" w:hanging="292"/>
      </w:pPr>
      <w:rPr>
        <w:rFonts w:hint="default"/>
        <w:lang w:val="ro-RO" w:eastAsia="en-US" w:bidi="ar-SA"/>
      </w:rPr>
    </w:lvl>
    <w:lvl w:ilvl="2" w:tplc="8DC6657C">
      <w:numFmt w:val="bullet"/>
      <w:lvlText w:val="•"/>
      <w:lvlJc w:val="left"/>
      <w:pPr>
        <w:ind w:left="2125" w:hanging="292"/>
      </w:pPr>
      <w:rPr>
        <w:rFonts w:hint="default"/>
        <w:lang w:val="ro-RO" w:eastAsia="en-US" w:bidi="ar-SA"/>
      </w:rPr>
    </w:lvl>
    <w:lvl w:ilvl="3" w:tplc="C0F4F654">
      <w:numFmt w:val="bullet"/>
      <w:lvlText w:val="•"/>
      <w:lvlJc w:val="left"/>
      <w:pPr>
        <w:ind w:left="3127" w:hanging="292"/>
      </w:pPr>
      <w:rPr>
        <w:rFonts w:hint="default"/>
        <w:lang w:val="ro-RO" w:eastAsia="en-US" w:bidi="ar-SA"/>
      </w:rPr>
    </w:lvl>
    <w:lvl w:ilvl="4" w:tplc="9E98D572">
      <w:numFmt w:val="bullet"/>
      <w:lvlText w:val="•"/>
      <w:lvlJc w:val="left"/>
      <w:pPr>
        <w:ind w:left="4130" w:hanging="292"/>
      </w:pPr>
      <w:rPr>
        <w:rFonts w:hint="default"/>
        <w:lang w:val="ro-RO" w:eastAsia="en-US" w:bidi="ar-SA"/>
      </w:rPr>
    </w:lvl>
    <w:lvl w:ilvl="5" w:tplc="2ABCEC0A">
      <w:numFmt w:val="bullet"/>
      <w:lvlText w:val="•"/>
      <w:lvlJc w:val="left"/>
      <w:pPr>
        <w:ind w:left="5133" w:hanging="292"/>
      </w:pPr>
      <w:rPr>
        <w:rFonts w:hint="default"/>
        <w:lang w:val="ro-RO" w:eastAsia="en-US" w:bidi="ar-SA"/>
      </w:rPr>
    </w:lvl>
    <w:lvl w:ilvl="6" w:tplc="BA4C6D2E">
      <w:numFmt w:val="bullet"/>
      <w:lvlText w:val="•"/>
      <w:lvlJc w:val="left"/>
      <w:pPr>
        <w:ind w:left="6135" w:hanging="292"/>
      </w:pPr>
      <w:rPr>
        <w:rFonts w:hint="default"/>
        <w:lang w:val="ro-RO" w:eastAsia="en-US" w:bidi="ar-SA"/>
      </w:rPr>
    </w:lvl>
    <w:lvl w:ilvl="7" w:tplc="FE4400FA">
      <w:numFmt w:val="bullet"/>
      <w:lvlText w:val="•"/>
      <w:lvlJc w:val="left"/>
      <w:pPr>
        <w:ind w:left="7138" w:hanging="292"/>
      </w:pPr>
      <w:rPr>
        <w:rFonts w:hint="default"/>
        <w:lang w:val="ro-RO" w:eastAsia="en-US" w:bidi="ar-SA"/>
      </w:rPr>
    </w:lvl>
    <w:lvl w:ilvl="8" w:tplc="DBA27A54">
      <w:numFmt w:val="bullet"/>
      <w:lvlText w:val="•"/>
      <w:lvlJc w:val="left"/>
      <w:pPr>
        <w:ind w:left="8141" w:hanging="292"/>
      </w:pPr>
      <w:rPr>
        <w:rFonts w:hint="default"/>
        <w:lang w:val="ro-RO" w:eastAsia="en-US" w:bidi="ar-SA"/>
      </w:rPr>
    </w:lvl>
  </w:abstractNum>
  <w:abstractNum w:abstractNumId="28" w15:restartNumberingAfterBreak="0">
    <w:nsid w:val="54701451"/>
    <w:multiLevelType w:val="multilevel"/>
    <w:tmpl w:val="2D2EA5A0"/>
    <w:lvl w:ilvl="0">
      <w:start w:val="15"/>
      <w:numFmt w:val="decimal"/>
      <w:lvlText w:val="%1"/>
      <w:lvlJc w:val="left"/>
      <w:pPr>
        <w:ind w:left="518" w:hanging="404"/>
      </w:pPr>
      <w:rPr>
        <w:rFonts w:hint="default"/>
        <w:lang w:val="ro-RO" w:eastAsia="en-US" w:bidi="ar-SA"/>
      </w:rPr>
    </w:lvl>
    <w:lvl w:ilvl="1">
      <w:start w:val="1"/>
      <w:numFmt w:val="decimal"/>
      <w:lvlText w:val="%1.%2"/>
      <w:lvlJc w:val="left"/>
      <w:pPr>
        <w:ind w:left="518" w:hanging="404"/>
      </w:pPr>
      <w:rPr>
        <w:rFonts w:hint="default"/>
        <w:spacing w:val="0"/>
        <w:w w:val="99"/>
        <w:lang w:val="ro-RO" w:eastAsia="en-US" w:bidi="ar-SA"/>
      </w:rPr>
    </w:lvl>
    <w:lvl w:ilvl="2">
      <w:numFmt w:val="bullet"/>
      <w:lvlText w:val="•"/>
      <w:lvlJc w:val="left"/>
      <w:pPr>
        <w:ind w:left="2445" w:hanging="404"/>
      </w:pPr>
      <w:rPr>
        <w:rFonts w:hint="default"/>
        <w:lang w:val="ro-RO" w:eastAsia="en-US" w:bidi="ar-SA"/>
      </w:rPr>
    </w:lvl>
    <w:lvl w:ilvl="3">
      <w:numFmt w:val="bullet"/>
      <w:lvlText w:val="•"/>
      <w:lvlJc w:val="left"/>
      <w:pPr>
        <w:ind w:left="3407" w:hanging="404"/>
      </w:pPr>
      <w:rPr>
        <w:rFonts w:hint="default"/>
        <w:lang w:val="ro-RO" w:eastAsia="en-US" w:bidi="ar-SA"/>
      </w:rPr>
    </w:lvl>
    <w:lvl w:ilvl="4">
      <w:numFmt w:val="bullet"/>
      <w:lvlText w:val="•"/>
      <w:lvlJc w:val="left"/>
      <w:pPr>
        <w:ind w:left="4370" w:hanging="404"/>
      </w:pPr>
      <w:rPr>
        <w:rFonts w:hint="default"/>
        <w:lang w:val="ro-RO" w:eastAsia="en-US" w:bidi="ar-SA"/>
      </w:rPr>
    </w:lvl>
    <w:lvl w:ilvl="5">
      <w:numFmt w:val="bullet"/>
      <w:lvlText w:val="•"/>
      <w:lvlJc w:val="left"/>
      <w:pPr>
        <w:ind w:left="5333" w:hanging="404"/>
      </w:pPr>
      <w:rPr>
        <w:rFonts w:hint="default"/>
        <w:lang w:val="ro-RO" w:eastAsia="en-US" w:bidi="ar-SA"/>
      </w:rPr>
    </w:lvl>
    <w:lvl w:ilvl="6">
      <w:numFmt w:val="bullet"/>
      <w:lvlText w:val="•"/>
      <w:lvlJc w:val="left"/>
      <w:pPr>
        <w:ind w:left="6295" w:hanging="404"/>
      </w:pPr>
      <w:rPr>
        <w:rFonts w:hint="default"/>
        <w:lang w:val="ro-RO" w:eastAsia="en-US" w:bidi="ar-SA"/>
      </w:rPr>
    </w:lvl>
    <w:lvl w:ilvl="7">
      <w:numFmt w:val="bullet"/>
      <w:lvlText w:val="•"/>
      <w:lvlJc w:val="left"/>
      <w:pPr>
        <w:ind w:left="7258" w:hanging="404"/>
      </w:pPr>
      <w:rPr>
        <w:rFonts w:hint="default"/>
        <w:lang w:val="ro-RO" w:eastAsia="en-US" w:bidi="ar-SA"/>
      </w:rPr>
    </w:lvl>
    <w:lvl w:ilvl="8">
      <w:numFmt w:val="bullet"/>
      <w:lvlText w:val="•"/>
      <w:lvlJc w:val="left"/>
      <w:pPr>
        <w:ind w:left="8221" w:hanging="404"/>
      </w:pPr>
      <w:rPr>
        <w:rFonts w:hint="default"/>
        <w:lang w:val="ro-RO" w:eastAsia="en-US" w:bidi="ar-SA"/>
      </w:rPr>
    </w:lvl>
  </w:abstractNum>
  <w:abstractNum w:abstractNumId="29" w15:restartNumberingAfterBreak="0">
    <w:nsid w:val="57CA2DC5"/>
    <w:multiLevelType w:val="multilevel"/>
    <w:tmpl w:val="4DECD1A8"/>
    <w:lvl w:ilvl="0">
      <w:start w:val="14"/>
      <w:numFmt w:val="decimal"/>
      <w:lvlText w:val="%1"/>
      <w:lvlJc w:val="left"/>
      <w:pPr>
        <w:ind w:left="115" w:hanging="435"/>
      </w:pPr>
      <w:rPr>
        <w:rFonts w:hint="default"/>
        <w:lang w:val="ro-RO" w:eastAsia="en-US" w:bidi="ar-SA"/>
      </w:rPr>
    </w:lvl>
    <w:lvl w:ilvl="1">
      <w:start w:val="5"/>
      <w:numFmt w:val="decimal"/>
      <w:lvlText w:val="%1.%2"/>
      <w:lvlJc w:val="left"/>
      <w:pPr>
        <w:ind w:left="115" w:hanging="435"/>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35"/>
      </w:pPr>
      <w:rPr>
        <w:rFonts w:hint="default"/>
        <w:lang w:val="ro-RO" w:eastAsia="en-US" w:bidi="ar-SA"/>
      </w:rPr>
    </w:lvl>
    <w:lvl w:ilvl="3">
      <w:numFmt w:val="bullet"/>
      <w:lvlText w:val="•"/>
      <w:lvlJc w:val="left"/>
      <w:pPr>
        <w:ind w:left="3127" w:hanging="435"/>
      </w:pPr>
      <w:rPr>
        <w:rFonts w:hint="default"/>
        <w:lang w:val="ro-RO" w:eastAsia="en-US" w:bidi="ar-SA"/>
      </w:rPr>
    </w:lvl>
    <w:lvl w:ilvl="4">
      <w:numFmt w:val="bullet"/>
      <w:lvlText w:val="•"/>
      <w:lvlJc w:val="left"/>
      <w:pPr>
        <w:ind w:left="4130" w:hanging="435"/>
      </w:pPr>
      <w:rPr>
        <w:rFonts w:hint="default"/>
        <w:lang w:val="ro-RO" w:eastAsia="en-US" w:bidi="ar-SA"/>
      </w:rPr>
    </w:lvl>
    <w:lvl w:ilvl="5">
      <w:numFmt w:val="bullet"/>
      <w:lvlText w:val="•"/>
      <w:lvlJc w:val="left"/>
      <w:pPr>
        <w:ind w:left="5133" w:hanging="435"/>
      </w:pPr>
      <w:rPr>
        <w:rFonts w:hint="default"/>
        <w:lang w:val="ro-RO" w:eastAsia="en-US" w:bidi="ar-SA"/>
      </w:rPr>
    </w:lvl>
    <w:lvl w:ilvl="6">
      <w:numFmt w:val="bullet"/>
      <w:lvlText w:val="•"/>
      <w:lvlJc w:val="left"/>
      <w:pPr>
        <w:ind w:left="6135" w:hanging="435"/>
      </w:pPr>
      <w:rPr>
        <w:rFonts w:hint="default"/>
        <w:lang w:val="ro-RO" w:eastAsia="en-US" w:bidi="ar-SA"/>
      </w:rPr>
    </w:lvl>
    <w:lvl w:ilvl="7">
      <w:numFmt w:val="bullet"/>
      <w:lvlText w:val="•"/>
      <w:lvlJc w:val="left"/>
      <w:pPr>
        <w:ind w:left="7138" w:hanging="435"/>
      </w:pPr>
      <w:rPr>
        <w:rFonts w:hint="default"/>
        <w:lang w:val="ro-RO" w:eastAsia="en-US" w:bidi="ar-SA"/>
      </w:rPr>
    </w:lvl>
    <w:lvl w:ilvl="8">
      <w:numFmt w:val="bullet"/>
      <w:lvlText w:val="•"/>
      <w:lvlJc w:val="left"/>
      <w:pPr>
        <w:ind w:left="8141" w:hanging="435"/>
      </w:pPr>
      <w:rPr>
        <w:rFonts w:hint="default"/>
        <w:lang w:val="ro-RO" w:eastAsia="en-US" w:bidi="ar-SA"/>
      </w:rPr>
    </w:lvl>
  </w:abstractNum>
  <w:abstractNum w:abstractNumId="30" w15:restartNumberingAfterBreak="0">
    <w:nsid w:val="5840562C"/>
    <w:multiLevelType w:val="multilevel"/>
    <w:tmpl w:val="3AB49526"/>
    <w:lvl w:ilvl="0">
      <w:start w:val="23"/>
      <w:numFmt w:val="decimal"/>
      <w:lvlText w:val="%1"/>
      <w:lvlJc w:val="left"/>
      <w:pPr>
        <w:ind w:left="115" w:hanging="407"/>
      </w:pPr>
      <w:rPr>
        <w:rFonts w:hint="default"/>
        <w:lang w:val="ro-RO" w:eastAsia="en-US" w:bidi="ar-SA"/>
      </w:rPr>
    </w:lvl>
    <w:lvl w:ilvl="1">
      <w:start w:val="1"/>
      <w:numFmt w:val="decimal"/>
      <w:lvlText w:val="%1.%2"/>
      <w:lvlJc w:val="left"/>
      <w:pPr>
        <w:ind w:left="115" w:hanging="407"/>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07"/>
      </w:pPr>
      <w:rPr>
        <w:rFonts w:hint="default"/>
        <w:lang w:val="ro-RO" w:eastAsia="en-US" w:bidi="ar-SA"/>
      </w:rPr>
    </w:lvl>
    <w:lvl w:ilvl="3">
      <w:numFmt w:val="bullet"/>
      <w:lvlText w:val="•"/>
      <w:lvlJc w:val="left"/>
      <w:pPr>
        <w:ind w:left="3127" w:hanging="407"/>
      </w:pPr>
      <w:rPr>
        <w:rFonts w:hint="default"/>
        <w:lang w:val="ro-RO" w:eastAsia="en-US" w:bidi="ar-SA"/>
      </w:rPr>
    </w:lvl>
    <w:lvl w:ilvl="4">
      <w:numFmt w:val="bullet"/>
      <w:lvlText w:val="•"/>
      <w:lvlJc w:val="left"/>
      <w:pPr>
        <w:ind w:left="4130" w:hanging="407"/>
      </w:pPr>
      <w:rPr>
        <w:rFonts w:hint="default"/>
        <w:lang w:val="ro-RO" w:eastAsia="en-US" w:bidi="ar-SA"/>
      </w:rPr>
    </w:lvl>
    <w:lvl w:ilvl="5">
      <w:numFmt w:val="bullet"/>
      <w:lvlText w:val="•"/>
      <w:lvlJc w:val="left"/>
      <w:pPr>
        <w:ind w:left="5133" w:hanging="407"/>
      </w:pPr>
      <w:rPr>
        <w:rFonts w:hint="default"/>
        <w:lang w:val="ro-RO" w:eastAsia="en-US" w:bidi="ar-SA"/>
      </w:rPr>
    </w:lvl>
    <w:lvl w:ilvl="6">
      <w:numFmt w:val="bullet"/>
      <w:lvlText w:val="•"/>
      <w:lvlJc w:val="left"/>
      <w:pPr>
        <w:ind w:left="6135" w:hanging="407"/>
      </w:pPr>
      <w:rPr>
        <w:rFonts w:hint="default"/>
        <w:lang w:val="ro-RO" w:eastAsia="en-US" w:bidi="ar-SA"/>
      </w:rPr>
    </w:lvl>
    <w:lvl w:ilvl="7">
      <w:numFmt w:val="bullet"/>
      <w:lvlText w:val="•"/>
      <w:lvlJc w:val="left"/>
      <w:pPr>
        <w:ind w:left="7138" w:hanging="407"/>
      </w:pPr>
      <w:rPr>
        <w:rFonts w:hint="default"/>
        <w:lang w:val="ro-RO" w:eastAsia="en-US" w:bidi="ar-SA"/>
      </w:rPr>
    </w:lvl>
    <w:lvl w:ilvl="8">
      <w:numFmt w:val="bullet"/>
      <w:lvlText w:val="•"/>
      <w:lvlJc w:val="left"/>
      <w:pPr>
        <w:ind w:left="8141" w:hanging="407"/>
      </w:pPr>
      <w:rPr>
        <w:rFonts w:hint="default"/>
        <w:lang w:val="ro-RO" w:eastAsia="en-US" w:bidi="ar-SA"/>
      </w:rPr>
    </w:lvl>
  </w:abstractNum>
  <w:abstractNum w:abstractNumId="31" w15:restartNumberingAfterBreak="0">
    <w:nsid w:val="5D717DB6"/>
    <w:multiLevelType w:val="hybridMultilevel"/>
    <w:tmpl w:val="FA2036C6"/>
    <w:lvl w:ilvl="0" w:tplc="B148A09C">
      <w:start w:val="1"/>
      <w:numFmt w:val="lowerRoman"/>
      <w:lvlText w:val="%1)"/>
      <w:lvlJc w:val="left"/>
      <w:pPr>
        <w:ind w:left="115" w:hanging="361"/>
      </w:pPr>
      <w:rPr>
        <w:rFonts w:ascii="Times New Roman" w:eastAsia="Times New Roman" w:hAnsi="Times New Roman" w:cs="Times New Roman" w:hint="default"/>
        <w:b w:val="0"/>
        <w:bCs w:val="0"/>
        <w:i w:val="0"/>
        <w:iCs w:val="0"/>
        <w:spacing w:val="-1"/>
        <w:w w:val="99"/>
        <w:sz w:val="20"/>
        <w:szCs w:val="20"/>
        <w:lang w:val="ro-RO" w:eastAsia="en-US" w:bidi="ar-SA"/>
      </w:rPr>
    </w:lvl>
    <w:lvl w:ilvl="1" w:tplc="1B864612">
      <w:numFmt w:val="bullet"/>
      <w:lvlText w:val="•"/>
      <w:lvlJc w:val="left"/>
      <w:pPr>
        <w:ind w:left="1122" w:hanging="361"/>
      </w:pPr>
      <w:rPr>
        <w:rFonts w:hint="default"/>
        <w:lang w:val="ro-RO" w:eastAsia="en-US" w:bidi="ar-SA"/>
      </w:rPr>
    </w:lvl>
    <w:lvl w:ilvl="2" w:tplc="B13AA9BE">
      <w:numFmt w:val="bullet"/>
      <w:lvlText w:val="•"/>
      <w:lvlJc w:val="left"/>
      <w:pPr>
        <w:ind w:left="2125" w:hanging="361"/>
      </w:pPr>
      <w:rPr>
        <w:rFonts w:hint="default"/>
        <w:lang w:val="ro-RO" w:eastAsia="en-US" w:bidi="ar-SA"/>
      </w:rPr>
    </w:lvl>
    <w:lvl w:ilvl="3" w:tplc="51ACBDF4">
      <w:numFmt w:val="bullet"/>
      <w:lvlText w:val="•"/>
      <w:lvlJc w:val="left"/>
      <w:pPr>
        <w:ind w:left="3127" w:hanging="361"/>
      </w:pPr>
      <w:rPr>
        <w:rFonts w:hint="default"/>
        <w:lang w:val="ro-RO" w:eastAsia="en-US" w:bidi="ar-SA"/>
      </w:rPr>
    </w:lvl>
    <w:lvl w:ilvl="4" w:tplc="AEF0C676">
      <w:numFmt w:val="bullet"/>
      <w:lvlText w:val="•"/>
      <w:lvlJc w:val="left"/>
      <w:pPr>
        <w:ind w:left="4130" w:hanging="361"/>
      </w:pPr>
      <w:rPr>
        <w:rFonts w:hint="default"/>
        <w:lang w:val="ro-RO" w:eastAsia="en-US" w:bidi="ar-SA"/>
      </w:rPr>
    </w:lvl>
    <w:lvl w:ilvl="5" w:tplc="23F60E14">
      <w:numFmt w:val="bullet"/>
      <w:lvlText w:val="•"/>
      <w:lvlJc w:val="left"/>
      <w:pPr>
        <w:ind w:left="5133" w:hanging="361"/>
      </w:pPr>
      <w:rPr>
        <w:rFonts w:hint="default"/>
        <w:lang w:val="ro-RO" w:eastAsia="en-US" w:bidi="ar-SA"/>
      </w:rPr>
    </w:lvl>
    <w:lvl w:ilvl="6" w:tplc="80F25B5E">
      <w:numFmt w:val="bullet"/>
      <w:lvlText w:val="•"/>
      <w:lvlJc w:val="left"/>
      <w:pPr>
        <w:ind w:left="6135" w:hanging="361"/>
      </w:pPr>
      <w:rPr>
        <w:rFonts w:hint="default"/>
        <w:lang w:val="ro-RO" w:eastAsia="en-US" w:bidi="ar-SA"/>
      </w:rPr>
    </w:lvl>
    <w:lvl w:ilvl="7" w:tplc="BEBE0B34">
      <w:numFmt w:val="bullet"/>
      <w:lvlText w:val="•"/>
      <w:lvlJc w:val="left"/>
      <w:pPr>
        <w:ind w:left="7138" w:hanging="361"/>
      </w:pPr>
      <w:rPr>
        <w:rFonts w:hint="default"/>
        <w:lang w:val="ro-RO" w:eastAsia="en-US" w:bidi="ar-SA"/>
      </w:rPr>
    </w:lvl>
    <w:lvl w:ilvl="8" w:tplc="3006BD72">
      <w:numFmt w:val="bullet"/>
      <w:lvlText w:val="•"/>
      <w:lvlJc w:val="left"/>
      <w:pPr>
        <w:ind w:left="8141" w:hanging="361"/>
      </w:pPr>
      <w:rPr>
        <w:rFonts w:hint="default"/>
        <w:lang w:val="ro-RO" w:eastAsia="en-US" w:bidi="ar-SA"/>
      </w:rPr>
    </w:lvl>
  </w:abstractNum>
  <w:abstractNum w:abstractNumId="32" w15:restartNumberingAfterBreak="0">
    <w:nsid w:val="60520051"/>
    <w:multiLevelType w:val="multilevel"/>
    <w:tmpl w:val="BA34DE30"/>
    <w:lvl w:ilvl="0">
      <w:start w:val="28"/>
      <w:numFmt w:val="decimal"/>
      <w:lvlText w:val="%1"/>
      <w:lvlJc w:val="left"/>
      <w:pPr>
        <w:ind w:left="115" w:hanging="414"/>
      </w:pPr>
      <w:rPr>
        <w:rFonts w:hint="default"/>
        <w:lang w:val="ro-RO" w:eastAsia="en-US" w:bidi="ar-SA"/>
      </w:rPr>
    </w:lvl>
    <w:lvl w:ilvl="1">
      <w:start w:val="1"/>
      <w:numFmt w:val="decimal"/>
      <w:lvlText w:val="%1.%2"/>
      <w:lvlJc w:val="left"/>
      <w:pPr>
        <w:ind w:left="115" w:hanging="41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14"/>
      </w:pPr>
      <w:rPr>
        <w:rFonts w:hint="default"/>
        <w:lang w:val="ro-RO" w:eastAsia="en-US" w:bidi="ar-SA"/>
      </w:rPr>
    </w:lvl>
    <w:lvl w:ilvl="3">
      <w:numFmt w:val="bullet"/>
      <w:lvlText w:val="•"/>
      <w:lvlJc w:val="left"/>
      <w:pPr>
        <w:ind w:left="3127" w:hanging="414"/>
      </w:pPr>
      <w:rPr>
        <w:rFonts w:hint="default"/>
        <w:lang w:val="ro-RO" w:eastAsia="en-US" w:bidi="ar-SA"/>
      </w:rPr>
    </w:lvl>
    <w:lvl w:ilvl="4">
      <w:numFmt w:val="bullet"/>
      <w:lvlText w:val="•"/>
      <w:lvlJc w:val="left"/>
      <w:pPr>
        <w:ind w:left="4130" w:hanging="414"/>
      </w:pPr>
      <w:rPr>
        <w:rFonts w:hint="default"/>
        <w:lang w:val="ro-RO" w:eastAsia="en-US" w:bidi="ar-SA"/>
      </w:rPr>
    </w:lvl>
    <w:lvl w:ilvl="5">
      <w:numFmt w:val="bullet"/>
      <w:lvlText w:val="•"/>
      <w:lvlJc w:val="left"/>
      <w:pPr>
        <w:ind w:left="5133" w:hanging="414"/>
      </w:pPr>
      <w:rPr>
        <w:rFonts w:hint="default"/>
        <w:lang w:val="ro-RO" w:eastAsia="en-US" w:bidi="ar-SA"/>
      </w:rPr>
    </w:lvl>
    <w:lvl w:ilvl="6">
      <w:numFmt w:val="bullet"/>
      <w:lvlText w:val="•"/>
      <w:lvlJc w:val="left"/>
      <w:pPr>
        <w:ind w:left="6135" w:hanging="414"/>
      </w:pPr>
      <w:rPr>
        <w:rFonts w:hint="default"/>
        <w:lang w:val="ro-RO" w:eastAsia="en-US" w:bidi="ar-SA"/>
      </w:rPr>
    </w:lvl>
    <w:lvl w:ilvl="7">
      <w:numFmt w:val="bullet"/>
      <w:lvlText w:val="•"/>
      <w:lvlJc w:val="left"/>
      <w:pPr>
        <w:ind w:left="7138" w:hanging="414"/>
      </w:pPr>
      <w:rPr>
        <w:rFonts w:hint="default"/>
        <w:lang w:val="ro-RO" w:eastAsia="en-US" w:bidi="ar-SA"/>
      </w:rPr>
    </w:lvl>
    <w:lvl w:ilvl="8">
      <w:numFmt w:val="bullet"/>
      <w:lvlText w:val="•"/>
      <w:lvlJc w:val="left"/>
      <w:pPr>
        <w:ind w:left="8141" w:hanging="414"/>
      </w:pPr>
      <w:rPr>
        <w:rFonts w:hint="default"/>
        <w:lang w:val="ro-RO" w:eastAsia="en-US" w:bidi="ar-SA"/>
      </w:rPr>
    </w:lvl>
  </w:abstractNum>
  <w:abstractNum w:abstractNumId="33" w15:restartNumberingAfterBreak="0">
    <w:nsid w:val="67560E02"/>
    <w:multiLevelType w:val="multilevel"/>
    <w:tmpl w:val="3F5E78B0"/>
    <w:lvl w:ilvl="0">
      <w:start w:val="30"/>
      <w:numFmt w:val="decimal"/>
      <w:lvlText w:val="%1"/>
      <w:lvlJc w:val="left"/>
      <w:pPr>
        <w:ind w:left="115" w:hanging="433"/>
      </w:pPr>
      <w:rPr>
        <w:rFonts w:hint="default"/>
        <w:lang w:val="ro-RO" w:eastAsia="en-US" w:bidi="ar-SA"/>
      </w:rPr>
    </w:lvl>
    <w:lvl w:ilvl="1">
      <w:start w:val="1"/>
      <w:numFmt w:val="decimal"/>
      <w:lvlText w:val="%1.%2"/>
      <w:lvlJc w:val="left"/>
      <w:pPr>
        <w:ind w:left="115" w:hanging="433"/>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33"/>
      </w:pPr>
      <w:rPr>
        <w:rFonts w:hint="default"/>
        <w:lang w:val="ro-RO" w:eastAsia="en-US" w:bidi="ar-SA"/>
      </w:rPr>
    </w:lvl>
    <w:lvl w:ilvl="3">
      <w:numFmt w:val="bullet"/>
      <w:lvlText w:val="•"/>
      <w:lvlJc w:val="left"/>
      <w:pPr>
        <w:ind w:left="3127" w:hanging="433"/>
      </w:pPr>
      <w:rPr>
        <w:rFonts w:hint="default"/>
        <w:lang w:val="ro-RO" w:eastAsia="en-US" w:bidi="ar-SA"/>
      </w:rPr>
    </w:lvl>
    <w:lvl w:ilvl="4">
      <w:numFmt w:val="bullet"/>
      <w:lvlText w:val="•"/>
      <w:lvlJc w:val="left"/>
      <w:pPr>
        <w:ind w:left="4130" w:hanging="433"/>
      </w:pPr>
      <w:rPr>
        <w:rFonts w:hint="default"/>
        <w:lang w:val="ro-RO" w:eastAsia="en-US" w:bidi="ar-SA"/>
      </w:rPr>
    </w:lvl>
    <w:lvl w:ilvl="5">
      <w:numFmt w:val="bullet"/>
      <w:lvlText w:val="•"/>
      <w:lvlJc w:val="left"/>
      <w:pPr>
        <w:ind w:left="5133" w:hanging="433"/>
      </w:pPr>
      <w:rPr>
        <w:rFonts w:hint="default"/>
        <w:lang w:val="ro-RO" w:eastAsia="en-US" w:bidi="ar-SA"/>
      </w:rPr>
    </w:lvl>
    <w:lvl w:ilvl="6">
      <w:numFmt w:val="bullet"/>
      <w:lvlText w:val="•"/>
      <w:lvlJc w:val="left"/>
      <w:pPr>
        <w:ind w:left="6135" w:hanging="433"/>
      </w:pPr>
      <w:rPr>
        <w:rFonts w:hint="default"/>
        <w:lang w:val="ro-RO" w:eastAsia="en-US" w:bidi="ar-SA"/>
      </w:rPr>
    </w:lvl>
    <w:lvl w:ilvl="7">
      <w:numFmt w:val="bullet"/>
      <w:lvlText w:val="•"/>
      <w:lvlJc w:val="left"/>
      <w:pPr>
        <w:ind w:left="7138" w:hanging="433"/>
      </w:pPr>
      <w:rPr>
        <w:rFonts w:hint="default"/>
        <w:lang w:val="ro-RO" w:eastAsia="en-US" w:bidi="ar-SA"/>
      </w:rPr>
    </w:lvl>
    <w:lvl w:ilvl="8">
      <w:numFmt w:val="bullet"/>
      <w:lvlText w:val="•"/>
      <w:lvlJc w:val="left"/>
      <w:pPr>
        <w:ind w:left="8141" w:hanging="433"/>
      </w:pPr>
      <w:rPr>
        <w:rFonts w:hint="default"/>
        <w:lang w:val="ro-RO" w:eastAsia="en-US" w:bidi="ar-SA"/>
      </w:rPr>
    </w:lvl>
  </w:abstractNum>
  <w:abstractNum w:abstractNumId="34" w15:restartNumberingAfterBreak="0">
    <w:nsid w:val="694662DB"/>
    <w:multiLevelType w:val="hybridMultilevel"/>
    <w:tmpl w:val="587AC0F6"/>
    <w:lvl w:ilvl="0" w:tplc="1A4ADF76">
      <w:start w:val="2"/>
      <w:numFmt w:val="decimal"/>
      <w:lvlText w:val="(%1)"/>
      <w:lvlJc w:val="left"/>
      <w:pPr>
        <w:ind w:left="401" w:hanging="287"/>
      </w:pPr>
      <w:rPr>
        <w:rFonts w:ascii="Times New Roman" w:eastAsia="Times New Roman" w:hAnsi="Times New Roman" w:cs="Times New Roman" w:hint="default"/>
        <w:b/>
        <w:bCs/>
        <w:i w:val="0"/>
        <w:iCs w:val="0"/>
        <w:w w:val="99"/>
        <w:sz w:val="20"/>
        <w:szCs w:val="20"/>
        <w:lang w:val="ro-RO" w:eastAsia="en-US" w:bidi="ar-SA"/>
      </w:rPr>
    </w:lvl>
    <w:lvl w:ilvl="1" w:tplc="338277B2">
      <w:numFmt w:val="bullet"/>
      <w:lvlText w:val="•"/>
      <w:lvlJc w:val="left"/>
      <w:pPr>
        <w:ind w:left="1374" w:hanging="287"/>
      </w:pPr>
      <w:rPr>
        <w:rFonts w:hint="default"/>
        <w:lang w:val="ro-RO" w:eastAsia="en-US" w:bidi="ar-SA"/>
      </w:rPr>
    </w:lvl>
    <w:lvl w:ilvl="2" w:tplc="471C63F8">
      <w:numFmt w:val="bullet"/>
      <w:lvlText w:val="•"/>
      <w:lvlJc w:val="left"/>
      <w:pPr>
        <w:ind w:left="2349" w:hanging="287"/>
      </w:pPr>
      <w:rPr>
        <w:rFonts w:hint="default"/>
        <w:lang w:val="ro-RO" w:eastAsia="en-US" w:bidi="ar-SA"/>
      </w:rPr>
    </w:lvl>
    <w:lvl w:ilvl="3" w:tplc="8AFE9402">
      <w:numFmt w:val="bullet"/>
      <w:lvlText w:val="•"/>
      <w:lvlJc w:val="left"/>
      <w:pPr>
        <w:ind w:left="3323" w:hanging="287"/>
      </w:pPr>
      <w:rPr>
        <w:rFonts w:hint="default"/>
        <w:lang w:val="ro-RO" w:eastAsia="en-US" w:bidi="ar-SA"/>
      </w:rPr>
    </w:lvl>
    <w:lvl w:ilvl="4" w:tplc="9F9CA140">
      <w:numFmt w:val="bullet"/>
      <w:lvlText w:val="•"/>
      <w:lvlJc w:val="left"/>
      <w:pPr>
        <w:ind w:left="4298" w:hanging="287"/>
      </w:pPr>
      <w:rPr>
        <w:rFonts w:hint="default"/>
        <w:lang w:val="ro-RO" w:eastAsia="en-US" w:bidi="ar-SA"/>
      </w:rPr>
    </w:lvl>
    <w:lvl w:ilvl="5" w:tplc="B738517C">
      <w:numFmt w:val="bullet"/>
      <w:lvlText w:val="•"/>
      <w:lvlJc w:val="left"/>
      <w:pPr>
        <w:ind w:left="5273" w:hanging="287"/>
      </w:pPr>
      <w:rPr>
        <w:rFonts w:hint="default"/>
        <w:lang w:val="ro-RO" w:eastAsia="en-US" w:bidi="ar-SA"/>
      </w:rPr>
    </w:lvl>
    <w:lvl w:ilvl="6" w:tplc="7C9C0668">
      <w:numFmt w:val="bullet"/>
      <w:lvlText w:val="•"/>
      <w:lvlJc w:val="left"/>
      <w:pPr>
        <w:ind w:left="6247" w:hanging="287"/>
      </w:pPr>
      <w:rPr>
        <w:rFonts w:hint="default"/>
        <w:lang w:val="ro-RO" w:eastAsia="en-US" w:bidi="ar-SA"/>
      </w:rPr>
    </w:lvl>
    <w:lvl w:ilvl="7" w:tplc="27E24F4C">
      <w:numFmt w:val="bullet"/>
      <w:lvlText w:val="•"/>
      <w:lvlJc w:val="left"/>
      <w:pPr>
        <w:ind w:left="7222" w:hanging="287"/>
      </w:pPr>
      <w:rPr>
        <w:rFonts w:hint="default"/>
        <w:lang w:val="ro-RO" w:eastAsia="en-US" w:bidi="ar-SA"/>
      </w:rPr>
    </w:lvl>
    <w:lvl w:ilvl="8" w:tplc="7068E364">
      <w:numFmt w:val="bullet"/>
      <w:lvlText w:val="•"/>
      <w:lvlJc w:val="left"/>
      <w:pPr>
        <w:ind w:left="8197" w:hanging="287"/>
      </w:pPr>
      <w:rPr>
        <w:rFonts w:hint="default"/>
        <w:lang w:val="ro-RO" w:eastAsia="en-US" w:bidi="ar-SA"/>
      </w:rPr>
    </w:lvl>
  </w:abstractNum>
  <w:abstractNum w:abstractNumId="35" w15:restartNumberingAfterBreak="0">
    <w:nsid w:val="703F01DB"/>
    <w:multiLevelType w:val="hybridMultilevel"/>
    <w:tmpl w:val="96888E3C"/>
    <w:lvl w:ilvl="0" w:tplc="F6022FD4">
      <w:numFmt w:val="bullet"/>
      <w:lvlText w:val="-"/>
      <w:lvlJc w:val="left"/>
      <w:pPr>
        <w:ind w:left="115" w:hanging="159"/>
      </w:pPr>
      <w:rPr>
        <w:rFonts w:ascii="Times New Roman" w:eastAsia="Times New Roman" w:hAnsi="Times New Roman" w:cs="Times New Roman" w:hint="default"/>
        <w:b w:val="0"/>
        <w:bCs w:val="0"/>
        <w:i w:val="0"/>
        <w:iCs w:val="0"/>
        <w:w w:val="99"/>
        <w:sz w:val="20"/>
        <w:szCs w:val="20"/>
        <w:lang w:val="ro-RO" w:eastAsia="en-US" w:bidi="ar-SA"/>
      </w:rPr>
    </w:lvl>
    <w:lvl w:ilvl="1" w:tplc="46F82040">
      <w:numFmt w:val="bullet"/>
      <w:lvlText w:val="•"/>
      <w:lvlJc w:val="left"/>
      <w:pPr>
        <w:ind w:left="1122" w:hanging="159"/>
      </w:pPr>
      <w:rPr>
        <w:rFonts w:hint="default"/>
        <w:lang w:val="ro-RO" w:eastAsia="en-US" w:bidi="ar-SA"/>
      </w:rPr>
    </w:lvl>
    <w:lvl w:ilvl="2" w:tplc="7C9E5096">
      <w:numFmt w:val="bullet"/>
      <w:lvlText w:val="•"/>
      <w:lvlJc w:val="left"/>
      <w:pPr>
        <w:ind w:left="2125" w:hanging="159"/>
      </w:pPr>
      <w:rPr>
        <w:rFonts w:hint="default"/>
        <w:lang w:val="ro-RO" w:eastAsia="en-US" w:bidi="ar-SA"/>
      </w:rPr>
    </w:lvl>
    <w:lvl w:ilvl="3" w:tplc="13C01682">
      <w:numFmt w:val="bullet"/>
      <w:lvlText w:val="•"/>
      <w:lvlJc w:val="left"/>
      <w:pPr>
        <w:ind w:left="3127" w:hanging="159"/>
      </w:pPr>
      <w:rPr>
        <w:rFonts w:hint="default"/>
        <w:lang w:val="ro-RO" w:eastAsia="en-US" w:bidi="ar-SA"/>
      </w:rPr>
    </w:lvl>
    <w:lvl w:ilvl="4" w:tplc="F8B6F866">
      <w:numFmt w:val="bullet"/>
      <w:lvlText w:val="•"/>
      <w:lvlJc w:val="left"/>
      <w:pPr>
        <w:ind w:left="4130" w:hanging="159"/>
      </w:pPr>
      <w:rPr>
        <w:rFonts w:hint="default"/>
        <w:lang w:val="ro-RO" w:eastAsia="en-US" w:bidi="ar-SA"/>
      </w:rPr>
    </w:lvl>
    <w:lvl w:ilvl="5" w:tplc="23F24E60">
      <w:numFmt w:val="bullet"/>
      <w:lvlText w:val="•"/>
      <w:lvlJc w:val="left"/>
      <w:pPr>
        <w:ind w:left="5133" w:hanging="159"/>
      </w:pPr>
      <w:rPr>
        <w:rFonts w:hint="default"/>
        <w:lang w:val="ro-RO" w:eastAsia="en-US" w:bidi="ar-SA"/>
      </w:rPr>
    </w:lvl>
    <w:lvl w:ilvl="6" w:tplc="5204ED82">
      <w:numFmt w:val="bullet"/>
      <w:lvlText w:val="•"/>
      <w:lvlJc w:val="left"/>
      <w:pPr>
        <w:ind w:left="6135" w:hanging="159"/>
      </w:pPr>
      <w:rPr>
        <w:rFonts w:hint="default"/>
        <w:lang w:val="ro-RO" w:eastAsia="en-US" w:bidi="ar-SA"/>
      </w:rPr>
    </w:lvl>
    <w:lvl w:ilvl="7" w:tplc="5C9891BC">
      <w:numFmt w:val="bullet"/>
      <w:lvlText w:val="•"/>
      <w:lvlJc w:val="left"/>
      <w:pPr>
        <w:ind w:left="7138" w:hanging="159"/>
      </w:pPr>
      <w:rPr>
        <w:rFonts w:hint="default"/>
        <w:lang w:val="ro-RO" w:eastAsia="en-US" w:bidi="ar-SA"/>
      </w:rPr>
    </w:lvl>
    <w:lvl w:ilvl="8" w:tplc="5BAE9774">
      <w:numFmt w:val="bullet"/>
      <w:lvlText w:val="•"/>
      <w:lvlJc w:val="left"/>
      <w:pPr>
        <w:ind w:left="8141" w:hanging="159"/>
      </w:pPr>
      <w:rPr>
        <w:rFonts w:hint="default"/>
        <w:lang w:val="ro-RO" w:eastAsia="en-US" w:bidi="ar-SA"/>
      </w:rPr>
    </w:lvl>
  </w:abstractNum>
  <w:abstractNum w:abstractNumId="36" w15:restartNumberingAfterBreak="0">
    <w:nsid w:val="7D4B09CE"/>
    <w:multiLevelType w:val="multilevel"/>
    <w:tmpl w:val="862A85A0"/>
    <w:lvl w:ilvl="0">
      <w:start w:val="21"/>
      <w:numFmt w:val="decimal"/>
      <w:lvlText w:val="%1"/>
      <w:lvlJc w:val="left"/>
      <w:pPr>
        <w:ind w:left="115" w:hanging="455"/>
      </w:pPr>
      <w:rPr>
        <w:rFonts w:hint="default"/>
        <w:lang w:val="ro-RO" w:eastAsia="en-US" w:bidi="ar-SA"/>
      </w:rPr>
    </w:lvl>
    <w:lvl w:ilvl="1">
      <w:start w:val="1"/>
      <w:numFmt w:val="decimal"/>
      <w:lvlText w:val="%1.%2"/>
      <w:lvlJc w:val="left"/>
      <w:pPr>
        <w:ind w:left="115" w:hanging="455"/>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115" w:hanging="118"/>
      </w:pPr>
      <w:rPr>
        <w:rFonts w:ascii="Times New Roman" w:eastAsia="Times New Roman" w:hAnsi="Times New Roman" w:cs="Times New Roman" w:hint="default"/>
        <w:b/>
        <w:bCs/>
        <w:i w:val="0"/>
        <w:iCs w:val="0"/>
        <w:w w:val="99"/>
        <w:sz w:val="20"/>
        <w:szCs w:val="20"/>
        <w:lang w:val="ro-RO" w:eastAsia="en-US" w:bidi="ar-SA"/>
      </w:rPr>
    </w:lvl>
    <w:lvl w:ilvl="3">
      <w:numFmt w:val="bullet"/>
      <w:lvlText w:val="•"/>
      <w:lvlJc w:val="left"/>
      <w:pPr>
        <w:ind w:left="3127" w:hanging="118"/>
      </w:pPr>
      <w:rPr>
        <w:rFonts w:hint="default"/>
        <w:lang w:val="ro-RO" w:eastAsia="en-US" w:bidi="ar-SA"/>
      </w:rPr>
    </w:lvl>
    <w:lvl w:ilvl="4">
      <w:numFmt w:val="bullet"/>
      <w:lvlText w:val="•"/>
      <w:lvlJc w:val="left"/>
      <w:pPr>
        <w:ind w:left="4130" w:hanging="118"/>
      </w:pPr>
      <w:rPr>
        <w:rFonts w:hint="default"/>
        <w:lang w:val="ro-RO" w:eastAsia="en-US" w:bidi="ar-SA"/>
      </w:rPr>
    </w:lvl>
    <w:lvl w:ilvl="5">
      <w:numFmt w:val="bullet"/>
      <w:lvlText w:val="•"/>
      <w:lvlJc w:val="left"/>
      <w:pPr>
        <w:ind w:left="5133" w:hanging="118"/>
      </w:pPr>
      <w:rPr>
        <w:rFonts w:hint="default"/>
        <w:lang w:val="ro-RO" w:eastAsia="en-US" w:bidi="ar-SA"/>
      </w:rPr>
    </w:lvl>
    <w:lvl w:ilvl="6">
      <w:numFmt w:val="bullet"/>
      <w:lvlText w:val="•"/>
      <w:lvlJc w:val="left"/>
      <w:pPr>
        <w:ind w:left="6135" w:hanging="118"/>
      </w:pPr>
      <w:rPr>
        <w:rFonts w:hint="default"/>
        <w:lang w:val="ro-RO" w:eastAsia="en-US" w:bidi="ar-SA"/>
      </w:rPr>
    </w:lvl>
    <w:lvl w:ilvl="7">
      <w:numFmt w:val="bullet"/>
      <w:lvlText w:val="•"/>
      <w:lvlJc w:val="left"/>
      <w:pPr>
        <w:ind w:left="7138" w:hanging="118"/>
      </w:pPr>
      <w:rPr>
        <w:rFonts w:hint="default"/>
        <w:lang w:val="ro-RO" w:eastAsia="en-US" w:bidi="ar-SA"/>
      </w:rPr>
    </w:lvl>
    <w:lvl w:ilvl="8">
      <w:numFmt w:val="bullet"/>
      <w:lvlText w:val="•"/>
      <w:lvlJc w:val="left"/>
      <w:pPr>
        <w:ind w:left="8141" w:hanging="118"/>
      </w:pPr>
      <w:rPr>
        <w:rFonts w:hint="default"/>
        <w:lang w:val="ro-RO" w:eastAsia="en-US" w:bidi="ar-SA"/>
      </w:rPr>
    </w:lvl>
  </w:abstractNum>
  <w:abstractNum w:abstractNumId="37" w15:restartNumberingAfterBreak="0">
    <w:nsid w:val="7D70135C"/>
    <w:multiLevelType w:val="hybridMultilevel"/>
    <w:tmpl w:val="D84421E2"/>
    <w:lvl w:ilvl="0" w:tplc="3BF0B98A">
      <w:start w:val="2"/>
      <w:numFmt w:val="decimal"/>
      <w:lvlText w:val="(%1)"/>
      <w:lvlJc w:val="left"/>
      <w:pPr>
        <w:ind w:left="115" w:hanging="325"/>
      </w:pPr>
      <w:rPr>
        <w:rFonts w:ascii="Times New Roman" w:eastAsia="Times New Roman" w:hAnsi="Times New Roman" w:cs="Times New Roman" w:hint="default"/>
        <w:b/>
        <w:bCs/>
        <w:i w:val="0"/>
        <w:iCs w:val="0"/>
        <w:w w:val="99"/>
        <w:sz w:val="20"/>
        <w:szCs w:val="20"/>
        <w:lang w:val="ro-RO" w:eastAsia="en-US" w:bidi="ar-SA"/>
      </w:rPr>
    </w:lvl>
    <w:lvl w:ilvl="1" w:tplc="53927B70">
      <w:numFmt w:val="bullet"/>
      <w:lvlText w:val="•"/>
      <w:lvlJc w:val="left"/>
      <w:pPr>
        <w:ind w:left="1122" w:hanging="325"/>
      </w:pPr>
      <w:rPr>
        <w:rFonts w:hint="default"/>
        <w:lang w:val="ro-RO" w:eastAsia="en-US" w:bidi="ar-SA"/>
      </w:rPr>
    </w:lvl>
    <w:lvl w:ilvl="2" w:tplc="F8BA8556">
      <w:numFmt w:val="bullet"/>
      <w:lvlText w:val="•"/>
      <w:lvlJc w:val="left"/>
      <w:pPr>
        <w:ind w:left="2125" w:hanging="325"/>
      </w:pPr>
      <w:rPr>
        <w:rFonts w:hint="default"/>
        <w:lang w:val="ro-RO" w:eastAsia="en-US" w:bidi="ar-SA"/>
      </w:rPr>
    </w:lvl>
    <w:lvl w:ilvl="3" w:tplc="D542C32C">
      <w:numFmt w:val="bullet"/>
      <w:lvlText w:val="•"/>
      <w:lvlJc w:val="left"/>
      <w:pPr>
        <w:ind w:left="3127" w:hanging="325"/>
      </w:pPr>
      <w:rPr>
        <w:rFonts w:hint="default"/>
        <w:lang w:val="ro-RO" w:eastAsia="en-US" w:bidi="ar-SA"/>
      </w:rPr>
    </w:lvl>
    <w:lvl w:ilvl="4" w:tplc="2AF68E58">
      <w:numFmt w:val="bullet"/>
      <w:lvlText w:val="•"/>
      <w:lvlJc w:val="left"/>
      <w:pPr>
        <w:ind w:left="4130" w:hanging="325"/>
      </w:pPr>
      <w:rPr>
        <w:rFonts w:hint="default"/>
        <w:lang w:val="ro-RO" w:eastAsia="en-US" w:bidi="ar-SA"/>
      </w:rPr>
    </w:lvl>
    <w:lvl w:ilvl="5" w:tplc="699637A8">
      <w:numFmt w:val="bullet"/>
      <w:lvlText w:val="•"/>
      <w:lvlJc w:val="left"/>
      <w:pPr>
        <w:ind w:left="5133" w:hanging="325"/>
      </w:pPr>
      <w:rPr>
        <w:rFonts w:hint="default"/>
        <w:lang w:val="ro-RO" w:eastAsia="en-US" w:bidi="ar-SA"/>
      </w:rPr>
    </w:lvl>
    <w:lvl w:ilvl="6" w:tplc="A384A6E2">
      <w:numFmt w:val="bullet"/>
      <w:lvlText w:val="•"/>
      <w:lvlJc w:val="left"/>
      <w:pPr>
        <w:ind w:left="6135" w:hanging="325"/>
      </w:pPr>
      <w:rPr>
        <w:rFonts w:hint="default"/>
        <w:lang w:val="ro-RO" w:eastAsia="en-US" w:bidi="ar-SA"/>
      </w:rPr>
    </w:lvl>
    <w:lvl w:ilvl="7" w:tplc="9ACC2A70">
      <w:numFmt w:val="bullet"/>
      <w:lvlText w:val="•"/>
      <w:lvlJc w:val="left"/>
      <w:pPr>
        <w:ind w:left="7138" w:hanging="325"/>
      </w:pPr>
      <w:rPr>
        <w:rFonts w:hint="default"/>
        <w:lang w:val="ro-RO" w:eastAsia="en-US" w:bidi="ar-SA"/>
      </w:rPr>
    </w:lvl>
    <w:lvl w:ilvl="8" w:tplc="8BD4AA38">
      <w:numFmt w:val="bullet"/>
      <w:lvlText w:val="•"/>
      <w:lvlJc w:val="left"/>
      <w:pPr>
        <w:ind w:left="8141" w:hanging="325"/>
      </w:pPr>
      <w:rPr>
        <w:rFonts w:hint="default"/>
        <w:lang w:val="ro-RO" w:eastAsia="en-US" w:bidi="ar-SA"/>
      </w:rPr>
    </w:lvl>
  </w:abstractNum>
  <w:abstractNum w:abstractNumId="38" w15:restartNumberingAfterBreak="0">
    <w:nsid w:val="7FCD28E4"/>
    <w:multiLevelType w:val="multilevel"/>
    <w:tmpl w:val="DD0CB7B0"/>
    <w:lvl w:ilvl="0">
      <w:start w:val="19"/>
      <w:numFmt w:val="decimal"/>
      <w:lvlText w:val="%1"/>
      <w:lvlJc w:val="left"/>
      <w:pPr>
        <w:ind w:left="115" w:hanging="416"/>
      </w:pPr>
      <w:rPr>
        <w:rFonts w:hint="default"/>
        <w:lang w:val="ro-RO" w:eastAsia="en-US" w:bidi="ar-SA"/>
      </w:rPr>
    </w:lvl>
    <w:lvl w:ilvl="1">
      <w:start w:val="1"/>
      <w:numFmt w:val="decimal"/>
      <w:lvlText w:val="%1.%2"/>
      <w:lvlJc w:val="left"/>
      <w:pPr>
        <w:ind w:left="115" w:hanging="416"/>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16"/>
      </w:pPr>
      <w:rPr>
        <w:rFonts w:hint="default"/>
        <w:lang w:val="ro-RO" w:eastAsia="en-US" w:bidi="ar-SA"/>
      </w:rPr>
    </w:lvl>
    <w:lvl w:ilvl="3">
      <w:numFmt w:val="bullet"/>
      <w:lvlText w:val="•"/>
      <w:lvlJc w:val="left"/>
      <w:pPr>
        <w:ind w:left="3127" w:hanging="416"/>
      </w:pPr>
      <w:rPr>
        <w:rFonts w:hint="default"/>
        <w:lang w:val="ro-RO" w:eastAsia="en-US" w:bidi="ar-SA"/>
      </w:rPr>
    </w:lvl>
    <w:lvl w:ilvl="4">
      <w:numFmt w:val="bullet"/>
      <w:lvlText w:val="•"/>
      <w:lvlJc w:val="left"/>
      <w:pPr>
        <w:ind w:left="4130" w:hanging="416"/>
      </w:pPr>
      <w:rPr>
        <w:rFonts w:hint="default"/>
        <w:lang w:val="ro-RO" w:eastAsia="en-US" w:bidi="ar-SA"/>
      </w:rPr>
    </w:lvl>
    <w:lvl w:ilvl="5">
      <w:numFmt w:val="bullet"/>
      <w:lvlText w:val="•"/>
      <w:lvlJc w:val="left"/>
      <w:pPr>
        <w:ind w:left="5133" w:hanging="416"/>
      </w:pPr>
      <w:rPr>
        <w:rFonts w:hint="default"/>
        <w:lang w:val="ro-RO" w:eastAsia="en-US" w:bidi="ar-SA"/>
      </w:rPr>
    </w:lvl>
    <w:lvl w:ilvl="6">
      <w:numFmt w:val="bullet"/>
      <w:lvlText w:val="•"/>
      <w:lvlJc w:val="left"/>
      <w:pPr>
        <w:ind w:left="6135" w:hanging="416"/>
      </w:pPr>
      <w:rPr>
        <w:rFonts w:hint="default"/>
        <w:lang w:val="ro-RO" w:eastAsia="en-US" w:bidi="ar-SA"/>
      </w:rPr>
    </w:lvl>
    <w:lvl w:ilvl="7">
      <w:numFmt w:val="bullet"/>
      <w:lvlText w:val="•"/>
      <w:lvlJc w:val="left"/>
      <w:pPr>
        <w:ind w:left="7138" w:hanging="416"/>
      </w:pPr>
      <w:rPr>
        <w:rFonts w:hint="default"/>
        <w:lang w:val="ro-RO" w:eastAsia="en-US" w:bidi="ar-SA"/>
      </w:rPr>
    </w:lvl>
    <w:lvl w:ilvl="8">
      <w:numFmt w:val="bullet"/>
      <w:lvlText w:val="•"/>
      <w:lvlJc w:val="left"/>
      <w:pPr>
        <w:ind w:left="8141" w:hanging="416"/>
      </w:pPr>
      <w:rPr>
        <w:rFonts w:hint="default"/>
        <w:lang w:val="ro-RO" w:eastAsia="en-US" w:bidi="ar-SA"/>
      </w:rPr>
    </w:lvl>
  </w:abstractNum>
  <w:num w:numId="1" w16cid:durableId="812524347">
    <w:abstractNumId w:val="20"/>
  </w:num>
  <w:num w:numId="2" w16cid:durableId="1009599975">
    <w:abstractNumId w:val="33"/>
  </w:num>
  <w:num w:numId="3" w16cid:durableId="1255481054">
    <w:abstractNumId w:val="10"/>
  </w:num>
  <w:num w:numId="4" w16cid:durableId="92096454">
    <w:abstractNumId w:val="32"/>
  </w:num>
  <w:num w:numId="5" w16cid:durableId="933585722">
    <w:abstractNumId w:val="2"/>
  </w:num>
  <w:num w:numId="6" w16cid:durableId="1377657233">
    <w:abstractNumId w:val="5"/>
  </w:num>
  <w:num w:numId="7" w16cid:durableId="1730881615">
    <w:abstractNumId w:val="24"/>
  </w:num>
  <w:num w:numId="8" w16cid:durableId="879972785">
    <w:abstractNumId w:val="34"/>
  </w:num>
  <w:num w:numId="9" w16cid:durableId="1680428955">
    <w:abstractNumId w:val="3"/>
  </w:num>
  <w:num w:numId="10" w16cid:durableId="341206913">
    <w:abstractNumId w:val="37"/>
  </w:num>
  <w:num w:numId="11" w16cid:durableId="2145927552">
    <w:abstractNumId w:val="30"/>
  </w:num>
  <w:num w:numId="12" w16cid:durableId="1719747257">
    <w:abstractNumId w:val="21"/>
  </w:num>
  <w:num w:numId="13" w16cid:durableId="691418865">
    <w:abstractNumId w:val="36"/>
  </w:num>
  <w:num w:numId="14" w16cid:durableId="1426997609">
    <w:abstractNumId w:val="6"/>
  </w:num>
  <w:num w:numId="15" w16cid:durableId="779686047">
    <w:abstractNumId w:val="23"/>
  </w:num>
  <w:num w:numId="16" w16cid:durableId="1178689025">
    <w:abstractNumId w:val="15"/>
  </w:num>
  <w:num w:numId="17" w16cid:durableId="1058817505">
    <w:abstractNumId w:val="38"/>
  </w:num>
  <w:num w:numId="18" w16cid:durableId="966357399">
    <w:abstractNumId w:val="7"/>
  </w:num>
  <w:num w:numId="19" w16cid:durableId="1272710657">
    <w:abstractNumId w:val="8"/>
  </w:num>
  <w:num w:numId="20" w16cid:durableId="62530212">
    <w:abstractNumId w:val="19"/>
  </w:num>
  <w:num w:numId="21" w16cid:durableId="1670281521">
    <w:abstractNumId w:val="18"/>
  </w:num>
  <w:num w:numId="22" w16cid:durableId="223151248">
    <w:abstractNumId w:val="35"/>
  </w:num>
  <w:num w:numId="23" w16cid:durableId="1365055389">
    <w:abstractNumId w:val="28"/>
  </w:num>
  <w:num w:numId="24" w16cid:durableId="1745880198">
    <w:abstractNumId w:val="29"/>
  </w:num>
  <w:num w:numId="25" w16cid:durableId="1834756849">
    <w:abstractNumId w:val="26"/>
  </w:num>
  <w:num w:numId="26" w16cid:durableId="151141720">
    <w:abstractNumId w:val="17"/>
  </w:num>
  <w:num w:numId="27" w16cid:durableId="336008028">
    <w:abstractNumId w:val="9"/>
  </w:num>
  <w:num w:numId="28" w16cid:durableId="1985506418">
    <w:abstractNumId w:val="31"/>
  </w:num>
  <w:num w:numId="29" w16cid:durableId="1932930386">
    <w:abstractNumId w:val="14"/>
  </w:num>
  <w:num w:numId="30" w16cid:durableId="1011370248">
    <w:abstractNumId w:val="27"/>
  </w:num>
  <w:num w:numId="31" w16cid:durableId="2055425077">
    <w:abstractNumId w:val="13"/>
  </w:num>
  <w:num w:numId="32" w16cid:durableId="1735009259">
    <w:abstractNumId w:val="11"/>
  </w:num>
  <w:num w:numId="33" w16cid:durableId="1660842550">
    <w:abstractNumId w:val="0"/>
  </w:num>
  <w:num w:numId="34" w16cid:durableId="2022925940">
    <w:abstractNumId w:val="22"/>
  </w:num>
  <w:num w:numId="35" w16cid:durableId="2143965202">
    <w:abstractNumId w:val="1"/>
  </w:num>
  <w:num w:numId="36" w16cid:durableId="311326327">
    <w:abstractNumId w:val="12"/>
  </w:num>
  <w:num w:numId="37" w16cid:durableId="978077037">
    <w:abstractNumId w:val="25"/>
  </w:num>
  <w:num w:numId="38" w16cid:durableId="1508446847">
    <w:abstractNumId w:val="16"/>
  </w:num>
  <w:num w:numId="39" w16cid:durableId="1687320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DA"/>
    <w:rsid w:val="0003543F"/>
    <w:rsid w:val="000A3995"/>
    <w:rsid w:val="000B1811"/>
    <w:rsid w:val="001255E8"/>
    <w:rsid w:val="00153899"/>
    <w:rsid w:val="00170FDA"/>
    <w:rsid w:val="00180F6A"/>
    <w:rsid w:val="00191E42"/>
    <w:rsid w:val="002112DA"/>
    <w:rsid w:val="002712A9"/>
    <w:rsid w:val="00291761"/>
    <w:rsid w:val="002C66A8"/>
    <w:rsid w:val="00303A13"/>
    <w:rsid w:val="00316E15"/>
    <w:rsid w:val="003555B5"/>
    <w:rsid w:val="003B3EC4"/>
    <w:rsid w:val="004D25F3"/>
    <w:rsid w:val="004E24E7"/>
    <w:rsid w:val="004E603F"/>
    <w:rsid w:val="005714B5"/>
    <w:rsid w:val="005D5202"/>
    <w:rsid w:val="005E26CE"/>
    <w:rsid w:val="006905D8"/>
    <w:rsid w:val="007223C7"/>
    <w:rsid w:val="008421C9"/>
    <w:rsid w:val="00850347"/>
    <w:rsid w:val="00860728"/>
    <w:rsid w:val="0090753D"/>
    <w:rsid w:val="009A152E"/>
    <w:rsid w:val="00A16783"/>
    <w:rsid w:val="00A26EE1"/>
    <w:rsid w:val="00A83CEA"/>
    <w:rsid w:val="00A9443C"/>
    <w:rsid w:val="00B04D79"/>
    <w:rsid w:val="00B97256"/>
    <w:rsid w:val="00BD70CE"/>
    <w:rsid w:val="00C23208"/>
    <w:rsid w:val="00C71DC8"/>
    <w:rsid w:val="00C86FB3"/>
    <w:rsid w:val="00DD6651"/>
    <w:rsid w:val="00E1091A"/>
    <w:rsid w:val="00E32EE8"/>
    <w:rsid w:val="00E4039D"/>
    <w:rsid w:val="00EA25B7"/>
    <w:rsid w:val="00ED3318"/>
    <w:rsid w:val="00EE4D5E"/>
    <w:rsid w:val="00FA3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CBCEC"/>
  <w15:docId w15:val="{DC962619-72BE-4467-BDBC-20EE644B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418" w:hanging="304"/>
      <w:outlineLvl w:val="0"/>
    </w:pPr>
    <w:rPr>
      <w:b/>
      <w:bCs/>
      <w:sz w:val="20"/>
      <w:szCs w:val="20"/>
    </w:rPr>
  </w:style>
  <w:style w:type="paragraph" w:styleId="Heading2">
    <w:name w:val="heading 2"/>
    <w:basedOn w:val="Normal"/>
    <w:uiPriority w:val="9"/>
    <w:unhideWhenUsed/>
    <w:qFormat/>
    <w:pPr>
      <w:ind w:left="418" w:hanging="304"/>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115"/>
      <w:jc w:val="both"/>
    </w:pPr>
    <w:rPr>
      <w:sz w:val="20"/>
      <w:szCs w:val="20"/>
    </w:rPr>
  </w:style>
  <w:style w:type="paragraph" w:styleId="ListParagraph">
    <w:name w:val="List Paragraph"/>
    <w:basedOn w:val="Normal"/>
    <w:uiPriority w:val="1"/>
    <w:qFormat/>
    <w:pPr>
      <w:ind w:left="11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1811"/>
    <w:pPr>
      <w:tabs>
        <w:tab w:val="center" w:pos="4680"/>
        <w:tab w:val="right" w:pos="9360"/>
      </w:tabs>
    </w:pPr>
  </w:style>
  <w:style w:type="character" w:customStyle="1" w:styleId="HeaderChar">
    <w:name w:val="Header Char"/>
    <w:basedOn w:val="DefaultParagraphFont"/>
    <w:link w:val="Header"/>
    <w:uiPriority w:val="99"/>
    <w:rsid w:val="000B1811"/>
    <w:rPr>
      <w:rFonts w:ascii="Times New Roman" w:eastAsia="Times New Roman" w:hAnsi="Times New Roman" w:cs="Times New Roman"/>
      <w:lang w:val="ro-RO"/>
    </w:rPr>
  </w:style>
  <w:style w:type="paragraph" w:styleId="Footer">
    <w:name w:val="footer"/>
    <w:basedOn w:val="Normal"/>
    <w:link w:val="FooterChar"/>
    <w:uiPriority w:val="99"/>
    <w:unhideWhenUsed/>
    <w:rsid w:val="000B1811"/>
    <w:pPr>
      <w:tabs>
        <w:tab w:val="center" w:pos="4680"/>
        <w:tab w:val="right" w:pos="9360"/>
      </w:tabs>
    </w:pPr>
  </w:style>
  <w:style w:type="character" w:customStyle="1" w:styleId="FooterChar">
    <w:name w:val="Footer Char"/>
    <w:basedOn w:val="DefaultParagraphFont"/>
    <w:link w:val="Footer"/>
    <w:uiPriority w:val="99"/>
    <w:rsid w:val="000B1811"/>
    <w:rPr>
      <w:rFonts w:ascii="Times New Roman" w:eastAsia="Times New Roman" w:hAnsi="Times New Roman" w:cs="Times New Roman"/>
      <w:lang w:val="ro-RO"/>
    </w:rPr>
  </w:style>
  <w:style w:type="character" w:styleId="Hyperlink">
    <w:name w:val="Hyperlink"/>
    <w:basedOn w:val="DefaultParagraphFont"/>
    <w:uiPriority w:val="99"/>
    <w:unhideWhenUsed/>
    <w:rsid w:val="007223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iu.ro/index.php/ro/contac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10070</Words>
  <Characters>57404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Contract  executie de lucrari</vt:lpstr>
    </vt:vector>
  </TitlesOfParts>
  <Company/>
  <LinksUpToDate>false</LinksUpToDate>
  <CharactersWithSpaces>67340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executie de lucrari</dc:title>
  <dc:creator>LPT 1</dc:creator>
  <cp:lastModifiedBy>cristina clotia</cp:lastModifiedBy>
  <cp:revision>2</cp:revision>
  <dcterms:created xsi:type="dcterms:W3CDTF">2026-06-11T07:47:00Z</dcterms:created>
  <dcterms:modified xsi:type="dcterms:W3CDTF">2026-06-11T07:47:00Z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Microsoft® Word 2016</vt:lpwstr>
  </property>
  <property fmtid="{D5CDD505-2E9C-101B-9397-08002B2CF9AE}" pid="4" name="LastSaved">
    <vt:filetime>2024-09-18T00:00:00Z</vt:filetime>
  </property>
  <property fmtid="{D5CDD505-2E9C-101B-9397-08002B2CF9AE}" pid="5" name="Producer">
    <vt:lpwstr>Microsoft® Word 2016</vt:lpwstr>
  </property>
</Properties>
</file>